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9029"/>
      </w:tblGrid>
      <w:tr w:rsidR="00864710" w:rsidRPr="00D522E6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D522E6" w:rsidRDefault="00475D9F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r w:rsidRPr="00D522E6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4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:rsidR="00964912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</w:p>
    <w:p w:rsidR="006C16F7" w:rsidRPr="006C16F7" w:rsidRDefault="006C16F7" w:rsidP="000B7893">
      <w:pPr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:rsidR="006C16F7" w:rsidRPr="006C16F7" w:rsidRDefault="006C16F7" w:rsidP="000B7893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6C16F7">
        <w:rPr>
          <w:rFonts w:ascii="Tahoma" w:hAnsi="Tahoma" w:cs="Tahoma"/>
          <w:b/>
          <w:sz w:val="24"/>
          <w:szCs w:val="24"/>
          <w:lang w:val="ro-RO"/>
        </w:rPr>
        <w:tab/>
      </w:r>
      <w:r w:rsidRPr="006C16F7">
        <w:rPr>
          <w:rFonts w:ascii="Tahoma" w:hAnsi="Tahoma" w:cs="Tahoma"/>
          <w:b/>
          <w:sz w:val="24"/>
          <w:szCs w:val="24"/>
          <w:lang w:val="ro-RO"/>
        </w:rPr>
        <w:tab/>
      </w:r>
      <w:r w:rsidRPr="006C16F7">
        <w:rPr>
          <w:rFonts w:ascii="Tahoma" w:hAnsi="Tahoma" w:cs="Tahoma"/>
          <w:b/>
          <w:sz w:val="24"/>
          <w:szCs w:val="24"/>
          <w:lang w:val="ro-RO"/>
        </w:rPr>
        <w:tab/>
      </w:r>
      <w:r w:rsidRPr="006C16F7">
        <w:rPr>
          <w:rFonts w:ascii="Tahoma" w:hAnsi="Tahoma" w:cs="Tahoma"/>
          <w:b/>
          <w:sz w:val="24"/>
          <w:szCs w:val="24"/>
          <w:lang w:val="ro-RO"/>
        </w:rPr>
        <w:tab/>
      </w:r>
      <w:r w:rsidRPr="006C16F7">
        <w:rPr>
          <w:rFonts w:ascii="Tahoma" w:hAnsi="Tahoma" w:cs="Tahoma"/>
          <w:b/>
          <w:sz w:val="24"/>
          <w:szCs w:val="24"/>
          <w:lang w:val="ro-RO"/>
        </w:rPr>
        <w:tab/>
      </w:r>
      <w:r w:rsidRPr="006C16F7">
        <w:rPr>
          <w:rFonts w:ascii="Tahoma" w:hAnsi="Tahoma" w:cs="Tahoma"/>
          <w:b/>
          <w:sz w:val="24"/>
          <w:szCs w:val="24"/>
          <w:lang w:val="ro-RO"/>
        </w:rPr>
        <w:tab/>
      </w:r>
      <w:r>
        <w:rPr>
          <w:rFonts w:ascii="Tahoma" w:hAnsi="Tahoma" w:cs="Tahoma"/>
          <w:b/>
          <w:sz w:val="24"/>
          <w:szCs w:val="24"/>
          <w:lang w:val="ro-RO"/>
        </w:rPr>
        <w:t xml:space="preserve">   </w:t>
      </w:r>
      <w:r w:rsidRPr="006C16F7">
        <w:rPr>
          <w:rFonts w:ascii="Tahoma" w:hAnsi="Tahoma" w:cs="Tahoma"/>
          <w:b/>
          <w:sz w:val="24"/>
          <w:szCs w:val="24"/>
          <w:lang w:val="ro-RO"/>
        </w:rPr>
        <w:t>PROIECT</w:t>
      </w:r>
    </w:p>
    <w:p w:rsidR="0049133A" w:rsidRPr="001D6428" w:rsidRDefault="00C92E41" w:rsidP="001D6428">
      <w:pPr>
        <w:pStyle w:val="Titlu2"/>
        <w:rPr>
          <w:rFonts w:ascii="Tahoma" w:hAnsi="Tahoma" w:cs="Tahoma"/>
          <w:sz w:val="24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8B2C2D">
        <w:rPr>
          <w:rFonts w:ascii="Tahoma" w:hAnsi="Tahoma" w:cs="Tahoma"/>
          <w:sz w:val="24"/>
          <w:szCs w:val="24"/>
          <w:u w:val="single"/>
          <w:lang w:val="fr-FR"/>
        </w:rPr>
        <w:t>A</w:t>
      </w:r>
      <w:r w:rsidR="00974CBF">
        <w:rPr>
          <w:rFonts w:ascii="Tahoma" w:hAnsi="Tahoma" w:cs="Tahoma"/>
          <w:sz w:val="24"/>
          <w:szCs w:val="24"/>
          <w:u w:val="single"/>
          <w:lang w:val="fr-FR"/>
        </w:rPr>
        <w:t xml:space="preserve"> Nr. </w:t>
      </w:r>
      <w:r w:rsidR="00771C7B">
        <w:rPr>
          <w:rFonts w:ascii="Tahoma" w:hAnsi="Tahoma" w:cs="Tahoma"/>
          <w:sz w:val="24"/>
          <w:szCs w:val="24"/>
          <w:u w:val="single"/>
          <w:lang w:val="fr-FR"/>
        </w:rPr>
        <w:t>…</w:t>
      </w:r>
      <w:r w:rsidR="0049133A">
        <w:rPr>
          <w:rFonts w:ascii="Tahoma" w:hAnsi="Tahoma" w:cs="Tahoma"/>
          <w:sz w:val="24"/>
          <w:szCs w:val="24"/>
          <w:u w:val="single"/>
          <w:lang w:val="fr-FR"/>
        </w:rPr>
        <w:t>….</w:t>
      </w:r>
    </w:p>
    <w:p w:rsidR="002573EA" w:rsidRPr="00D620A4" w:rsidRDefault="002573EA" w:rsidP="002573EA">
      <w:pPr>
        <w:jc w:val="center"/>
        <w:rPr>
          <w:rFonts w:ascii="Tahoma" w:hAnsi="Tahoma" w:cs="Tahoma"/>
          <w:b/>
          <w:color w:val="FF0000"/>
          <w:sz w:val="24"/>
          <w:szCs w:val="24"/>
          <w:lang w:val="fr-FR"/>
        </w:rPr>
      </w:pPr>
      <w:proofErr w:type="spellStart"/>
      <w:proofErr w:type="gramStart"/>
      <w:r w:rsidRPr="002573EA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B34CC7">
        <w:rPr>
          <w:rFonts w:ascii="Tahoma" w:hAnsi="Tahoma" w:cs="Tahoma"/>
          <w:b/>
          <w:sz w:val="24"/>
          <w:szCs w:val="24"/>
          <w:lang w:val="fr-FR"/>
        </w:rPr>
        <w:t>…..</w:t>
      </w:r>
      <w:r w:rsidR="00771C7B">
        <w:rPr>
          <w:rFonts w:ascii="Tahoma" w:hAnsi="Tahoma" w:cs="Tahoma"/>
          <w:b/>
          <w:sz w:val="24"/>
          <w:szCs w:val="24"/>
          <w:lang w:val="fr-FR"/>
        </w:rPr>
        <w:t>…</w:t>
      </w:r>
      <w:r w:rsidR="0049133A">
        <w:rPr>
          <w:rFonts w:ascii="Tahoma" w:hAnsi="Tahoma" w:cs="Tahoma"/>
          <w:b/>
          <w:sz w:val="24"/>
          <w:szCs w:val="24"/>
          <w:lang w:val="fr-FR"/>
        </w:rPr>
        <w:t>……………..</w:t>
      </w:r>
    </w:p>
    <w:p w:rsidR="002573EA" w:rsidRDefault="002573EA" w:rsidP="00A84BAD">
      <w:pPr>
        <w:rPr>
          <w:rFonts w:ascii="Tahoma" w:hAnsi="Tahoma" w:cs="Tahoma"/>
          <w:b/>
          <w:sz w:val="24"/>
          <w:szCs w:val="24"/>
          <w:lang w:val="fr-FR"/>
        </w:rPr>
      </w:pPr>
    </w:p>
    <w:p w:rsidR="001A791D" w:rsidRPr="00F464E2" w:rsidRDefault="00024556" w:rsidP="00A84BAD">
      <w:pPr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F464E2">
        <w:rPr>
          <w:rFonts w:ascii="Tahoma" w:hAnsi="Tahoma" w:cs="Tahoma"/>
          <w:b/>
          <w:color w:val="000000" w:themeColor="text1"/>
          <w:sz w:val="22"/>
          <w:szCs w:val="22"/>
          <w:lang w:val="ro-RO"/>
        </w:rPr>
        <w:t xml:space="preserve">Privind </w:t>
      </w:r>
      <w:r w:rsidR="00E57CB7" w:rsidRPr="00F464E2">
        <w:rPr>
          <w:rFonts w:ascii="Tahoma" w:hAnsi="Tahoma" w:cs="Tahoma"/>
          <w:b/>
          <w:color w:val="000000" w:themeColor="text1"/>
          <w:sz w:val="22"/>
          <w:szCs w:val="22"/>
          <w:lang w:val="ro-RO"/>
        </w:rPr>
        <w:t>m</w:t>
      </w:r>
      <w:r w:rsidRPr="00F464E2">
        <w:rPr>
          <w:rFonts w:ascii="Tahoma" w:hAnsi="Tahoma" w:cs="Tahoma"/>
          <w:b/>
          <w:color w:val="000000" w:themeColor="text1"/>
          <w:sz w:val="22"/>
          <w:szCs w:val="22"/>
          <w:lang w:val="ro-RO"/>
        </w:rPr>
        <w:t>odificarea și actualizarea H.C.L. nr. 23 din 27 martie 2014 , conform H.G.</w:t>
      </w:r>
      <w:r w:rsidR="00A47112">
        <w:rPr>
          <w:rFonts w:ascii="Tahoma" w:hAnsi="Tahoma" w:cs="Tahoma"/>
          <w:b/>
          <w:color w:val="000000" w:themeColor="text1"/>
          <w:sz w:val="22"/>
          <w:szCs w:val="22"/>
          <w:lang w:val="ro-RO"/>
        </w:rPr>
        <w:t xml:space="preserve"> nr.</w:t>
      </w:r>
      <w:r w:rsidRPr="00F464E2">
        <w:rPr>
          <w:rFonts w:ascii="Tahoma" w:hAnsi="Tahoma" w:cs="Tahoma"/>
          <w:b/>
          <w:color w:val="000000" w:themeColor="text1"/>
          <w:sz w:val="22"/>
          <w:szCs w:val="22"/>
          <w:lang w:val="ro-RO"/>
        </w:rPr>
        <w:t xml:space="preserve"> 18/2015</w:t>
      </w:r>
      <w:r w:rsidR="00185601" w:rsidRPr="00F464E2">
        <w:rPr>
          <w:rFonts w:ascii="Tahoma" w:hAnsi="Tahoma" w:cs="Tahoma"/>
          <w:b/>
          <w:color w:val="000000" w:themeColor="text1"/>
          <w:sz w:val="22"/>
          <w:szCs w:val="22"/>
          <w:lang w:val="ro-RO"/>
        </w:rPr>
        <w:t>,</w:t>
      </w:r>
      <w:r w:rsidRPr="00F464E2">
        <w:rPr>
          <w:rFonts w:ascii="Tahoma" w:hAnsi="Tahoma" w:cs="Tahoma"/>
          <w:b/>
          <w:color w:val="000000" w:themeColor="text1"/>
          <w:sz w:val="22"/>
          <w:szCs w:val="22"/>
          <w:lang w:val="ro-RO"/>
        </w:rPr>
        <w:t xml:space="preserve"> </w:t>
      </w:r>
      <w:proofErr w:type="spellStart"/>
      <w:r w:rsidR="00B22EFC" w:rsidRPr="00F464E2">
        <w:rPr>
          <w:rFonts w:ascii="Tahoma" w:hAnsi="Tahoma" w:cs="Tahoma"/>
          <w:b/>
          <w:color w:val="00000F"/>
          <w:sz w:val="22"/>
          <w:szCs w:val="22"/>
        </w:rPr>
        <w:t>precum</w:t>
      </w:r>
      <w:proofErr w:type="spellEnd"/>
      <w:r w:rsidR="00B22EFC" w:rsidRPr="00F464E2">
        <w:rPr>
          <w:rFonts w:ascii="Tahoma" w:hAnsi="Tahoma" w:cs="Tahoma"/>
          <w:b/>
          <w:color w:val="00000F"/>
          <w:sz w:val="22"/>
          <w:szCs w:val="22"/>
        </w:rPr>
        <w:t xml:space="preserve"> </w:t>
      </w:r>
      <w:proofErr w:type="spellStart"/>
      <w:r w:rsidR="00B22EFC" w:rsidRPr="00F464E2">
        <w:rPr>
          <w:rFonts w:ascii="Tahoma" w:hAnsi="Tahoma" w:cs="Tahoma"/>
          <w:b/>
          <w:color w:val="00000F"/>
          <w:sz w:val="22"/>
          <w:szCs w:val="22"/>
        </w:rPr>
        <w:t>și</w:t>
      </w:r>
      <w:proofErr w:type="spellEnd"/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>nominalizarea</w:t>
      </w:r>
      <w:proofErr w:type="spellEnd"/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 xml:space="preserve"> a </w:t>
      </w:r>
      <w:proofErr w:type="spellStart"/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>doi</w:t>
      </w:r>
      <w:proofErr w:type="spellEnd"/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>consilieri</w:t>
      </w:r>
      <w:proofErr w:type="spellEnd"/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>locali</w:t>
      </w:r>
      <w:proofErr w:type="spellEnd"/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>reprezentan</w:t>
      </w:r>
      <w:r w:rsidRPr="00F464E2">
        <w:rPr>
          <w:rFonts w:ascii="Tahoma" w:hAnsi="Tahoma" w:cs="Tahoma"/>
          <w:b/>
          <w:sz w:val="22"/>
          <w:szCs w:val="22"/>
        </w:rPr>
        <w:t>ţ</w:t>
      </w:r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>i</w:t>
      </w:r>
      <w:proofErr w:type="spellEnd"/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>ai</w:t>
      </w:r>
      <w:proofErr w:type="spellEnd"/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>Consiliului</w:t>
      </w:r>
      <w:proofErr w:type="spellEnd"/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 xml:space="preserve"> Local al </w:t>
      </w:r>
      <w:proofErr w:type="spellStart"/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>Municipiului</w:t>
      </w:r>
      <w:proofErr w:type="spellEnd"/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 xml:space="preserve"> Dej</w:t>
      </w:r>
      <w:r w:rsidRPr="00F464E2">
        <w:rPr>
          <w:rFonts w:ascii="Tahoma" w:hAnsi="Tahoma" w:cs="Tahoma"/>
          <w:b/>
          <w:noProof/>
          <w:sz w:val="22"/>
          <w:szCs w:val="22"/>
        </w:rPr>
        <w:t xml:space="preserve"> în cadrul</w:t>
      </w:r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 xml:space="preserve"> G.L.L. (</w:t>
      </w:r>
      <w:proofErr w:type="spellStart"/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>Grupul</w:t>
      </w:r>
      <w:proofErr w:type="spellEnd"/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 xml:space="preserve"> de </w:t>
      </w:r>
      <w:proofErr w:type="spellStart"/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>Lucru</w:t>
      </w:r>
      <w:proofErr w:type="spellEnd"/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 xml:space="preserve"> Local</w:t>
      </w:r>
      <w:r w:rsidR="002A68C2" w:rsidRPr="00F464E2">
        <w:rPr>
          <w:rFonts w:ascii="Tahoma" w:hAnsi="Tahoma" w:cs="Tahoma"/>
          <w:b/>
          <w:color w:val="000000" w:themeColor="text1"/>
          <w:sz w:val="22"/>
          <w:szCs w:val="22"/>
        </w:rPr>
        <w:t>) Dej</w:t>
      </w:r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 xml:space="preserve"> conform </w:t>
      </w:r>
      <w:r w:rsidRPr="00F464E2">
        <w:rPr>
          <w:rStyle w:val="sden"/>
          <w:rFonts w:ascii="Tahoma" w:eastAsia="Arial" w:hAnsi="Tahoma" w:cs="Tahoma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H.G. </w:t>
      </w:r>
      <w:proofErr w:type="spellStart"/>
      <w:r w:rsidRPr="00F464E2">
        <w:rPr>
          <w:rStyle w:val="sden"/>
          <w:rFonts w:ascii="Tahoma" w:eastAsia="Arial" w:hAnsi="Tahoma" w:cs="Tahoma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nr</w:t>
      </w:r>
      <w:proofErr w:type="spellEnd"/>
      <w:r w:rsidRPr="00F464E2">
        <w:rPr>
          <w:rStyle w:val="sden"/>
          <w:rFonts w:ascii="Tahoma" w:eastAsia="Arial" w:hAnsi="Tahoma" w:cs="Tahoma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.</w:t>
      </w:r>
      <w:r w:rsidR="002A68C2" w:rsidRPr="00F464E2">
        <w:rPr>
          <w:rFonts w:ascii="Tahoma" w:hAnsi="Tahoma" w:cs="Tahoma"/>
          <w:b/>
          <w:sz w:val="22"/>
          <w:szCs w:val="22"/>
        </w:rPr>
        <w:t xml:space="preserve"> 18/2015 </w:t>
      </w:r>
      <w:proofErr w:type="spellStart"/>
      <w:r w:rsidR="002A68C2" w:rsidRPr="00F464E2">
        <w:rPr>
          <w:rFonts w:ascii="Tahoma" w:hAnsi="Tahoma" w:cs="Tahoma"/>
          <w:b/>
          <w:sz w:val="22"/>
          <w:szCs w:val="22"/>
        </w:rPr>
        <w:t>privind</w:t>
      </w:r>
      <w:proofErr w:type="spellEnd"/>
      <w:r w:rsidRPr="00F464E2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2A68C2" w:rsidRPr="00F464E2">
        <w:rPr>
          <w:rFonts w:ascii="Tahoma" w:hAnsi="Tahoma" w:cs="Tahoma"/>
          <w:b/>
          <w:color w:val="00000F"/>
          <w:sz w:val="22"/>
          <w:szCs w:val="22"/>
        </w:rPr>
        <w:t>Strategia</w:t>
      </w:r>
      <w:proofErr w:type="spellEnd"/>
      <w:r w:rsidRPr="00F464E2">
        <w:rPr>
          <w:rFonts w:ascii="Tahoma" w:hAnsi="Tahoma" w:cs="Tahoma"/>
          <w:b/>
          <w:color w:val="00000F"/>
          <w:sz w:val="22"/>
          <w:szCs w:val="22"/>
        </w:rPr>
        <w:t xml:space="preserve"> </w:t>
      </w:r>
      <w:proofErr w:type="spellStart"/>
      <w:r w:rsidRPr="00F464E2">
        <w:rPr>
          <w:rFonts w:ascii="Tahoma" w:hAnsi="Tahoma" w:cs="Tahoma"/>
          <w:b/>
          <w:color w:val="00000F"/>
          <w:sz w:val="22"/>
          <w:szCs w:val="22"/>
        </w:rPr>
        <w:t>Guvernului</w:t>
      </w:r>
      <w:proofErr w:type="spellEnd"/>
      <w:r w:rsidRPr="00F464E2">
        <w:rPr>
          <w:rFonts w:ascii="Tahoma" w:hAnsi="Tahoma" w:cs="Tahoma"/>
          <w:b/>
          <w:color w:val="00000F"/>
          <w:sz w:val="22"/>
          <w:szCs w:val="22"/>
        </w:rPr>
        <w:t xml:space="preserve"> </w:t>
      </w:r>
      <w:proofErr w:type="spellStart"/>
      <w:r w:rsidRPr="00F464E2">
        <w:rPr>
          <w:rFonts w:ascii="Tahoma" w:hAnsi="Tahoma" w:cs="Tahoma"/>
          <w:b/>
          <w:color w:val="00000F"/>
          <w:sz w:val="22"/>
          <w:szCs w:val="22"/>
        </w:rPr>
        <w:t>României</w:t>
      </w:r>
      <w:proofErr w:type="spellEnd"/>
      <w:r w:rsidRPr="00F464E2">
        <w:rPr>
          <w:rFonts w:ascii="Tahoma" w:hAnsi="Tahoma" w:cs="Tahoma"/>
          <w:b/>
          <w:color w:val="00000F"/>
          <w:sz w:val="22"/>
          <w:szCs w:val="22"/>
        </w:rPr>
        <w:t xml:space="preserve"> de </w:t>
      </w:r>
      <w:proofErr w:type="spellStart"/>
      <w:r w:rsidRPr="00F464E2">
        <w:rPr>
          <w:rFonts w:ascii="Tahoma" w:hAnsi="Tahoma" w:cs="Tahoma"/>
          <w:b/>
          <w:color w:val="00000F"/>
          <w:sz w:val="22"/>
          <w:szCs w:val="22"/>
        </w:rPr>
        <w:t>incluziune</w:t>
      </w:r>
      <w:proofErr w:type="spellEnd"/>
      <w:r w:rsidRPr="00F464E2">
        <w:rPr>
          <w:rFonts w:ascii="Tahoma" w:hAnsi="Tahoma" w:cs="Tahoma"/>
          <w:b/>
          <w:color w:val="00000F"/>
          <w:sz w:val="22"/>
          <w:szCs w:val="22"/>
        </w:rPr>
        <w:t xml:space="preserve"> a </w:t>
      </w:r>
      <w:proofErr w:type="spellStart"/>
      <w:r w:rsidRPr="00F464E2">
        <w:rPr>
          <w:rFonts w:ascii="Tahoma" w:hAnsi="Tahoma" w:cs="Tahoma"/>
          <w:b/>
          <w:color w:val="00000F"/>
          <w:sz w:val="22"/>
          <w:szCs w:val="22"/>
        </w:rPr>
        <w:t>cetăţenilor</w:t>
      </w:r>
      <w:proofErr w:type="spellEnd"/>
      <w:r w:rsidRPr="00F464E2">
        <w:rPr>
          <w:rFonts w:ascii="Tahoma" w:hAnsi="Tahoma" w:cs="Tahoma"/>
          <w:b/>
          <w:color w:val="00000F"/>
          <w:sz w:val="22"/>
          <w:szCs w:val="22"/>
        </w:rPr>
        <w:t xml:space="preserve"> </w:t>
      </w:r>
      <w:proofErr w:type="spellStart"/>
      <w:r w:rsidRPr="00F464E2">
        <w:rPr>
          <w:rFonts w:ascii="Tahoma" w:hAnsi="Tahoma" w:cs="Tahoma"/>
          <w:b/>
          <w:color w:val="00000F"/>
          <w:sz w:val="22"/>
          <w:szCs w:val="22"/>
        </w:rPr>
        <w:t>români</w:t>
      </w:r>
      <w:proofErr w:type="spellEnd"/>
      <w:r w:rsidRPr="00F464E2">
        <w:rPr>
          <w:rFonts w:ascii="Tahoma" w:hAnsi="Tahoma" w:cs="Tahoma"/>
          <w:b/>
          <w:color w:val="00000F"/>
          <w:sz w:val="22"/>
          <w:szCs w:val="22"/>
        </w:rPr>
        <w:t xml:space="preserve"> </w:t>
      </w:r>
      <w:proofErr w:type="spellStart"/>
      <w:r w:rsidRPr="00F464E2">
        <w:rPr>
          <w:rFonts w:ascii="Tahoma" w:hAnsi="Tahoma" w:cs="Tahoma"/>
          <w:b/>
          <w:color w:val="00000F"/>
          <w:sz w:val="22"/>
          <w:szCs w:val="22"/>
        </w:rPr>
        <w:t>aparţinând</w:t>
      </w:r>
      <w:proofErr w:type="spellEnd"/>
      <w:r w:rsidRPr="00F464E2">
        <w:rPr>
          <w:rFonts w:ascii="Tahoma" w:hAnsi="Tahoma" w:cs="Tahoma"/>
          <w:b/>
          <w:color w:val="00000F"/>
          <w:sz w:val="22"/>
          <w:szCs w:val="22"/>
        </w:rPr>
        <w:t xml:space="preserve"> </w:t>
      </w:r>
      <w:proofErr w:type="spellStart"/>
      <w:r w:rsidRPr="00F464E2">
        <w:rPr>
          <w:rFonts w:ascii="Tahoma" w:hAnsi="Tahoma" w:cs="Tahoma"/>
          <w:b/>
          <w:color w:val="00000F"/>
          <w:sz w:val="22"/>
          <w:szCs w:val="22"/>
        </w:rPr>
        <w:t>minorităţii</w:t>
      </w:r>
      <w:proofErr w:type="spellEnd"/>
      <w:r w:rsidRPr="00F464E2">
        <w:rPr>
          <w:rFonts w:ascii="Tahoma" w:hAnsi="Tahoma" w:cs="Tahoma"/>
          <w:b/>
          <w:color w:val="00000F"/>
          <w:sz w:val="22"/>
          <w:szCs w:val="22"/>
        </w:rPr>
        <w:t xml:space="preserve"> </w:t>
      </w:r>
      <w:proofErr w:type="spellStart"/>
      <w:proofErr w:type="gramStart"/>
      <w:r w:rsidRPr="00F464E2">
        <w:rPr>
          <w:rFonts w:ascii="Tahoma" w:hAnsi="Tahoma" w:cs="Tahoma"/>
          <w:b/>
          <w:color w:val="00000F"/>
          <w:sz w:val="22"/>
          <w:szCs w:val="22"/>
        </w:rPr>
        <w:t>rome</w:t>
      </w:r>
      <w:proofErr w:type="spellEnd"/>
      <w:proofErr w:type="gramEnd"/>
      <w:r w:rsidRPr="00F464E2">
        <w:rPr>
          <w:rFonts w:ascii="Tahoma" w:hAnsi="Tahoma" w:cs="Tahoma"/>
          <w:b/>
          <w:color w:val="00000F"/>
          <w:sz w:val="22"/>
          <w:szCs w:val="22"/>
        </w:rPr>
        <w:t xml:space="preserve"> </w:t>
      </w:r>
      <w:proofErr w:type="spellStart"/>
      <w:r w:rsidRPr="00F464E2">
        <w:rPr>
          <w:rFonts w:ascii="Tahoma" w:hAnsi="Tahoma" w:cs="Tahoma"/>
          <w:b/>
          <w:color w:val="00000F"/>
          <w:sz w:val="22"/>
          <w:szCs w:val="22"/>
        </w:rPr>
        <w:t>pentru</w:t>
      </w:r>
      <w:proofErr w:type="spellEnd"/>
      <w:r w:rsidRPr="00F464E2">
        <w:rPr>
          <w:rFonts w:ascii="Tahoma" w:hAnsi="Tahoma" w:cs="Tahoma"/>
          <w:b/>
          <w:color w:val="00000F"/>
          <w:sz w:val="22"/>
          <w:szCs w:val="22"/>
        </w:rPr>
        <w:t xml:space="preserve"> </w:t>
      </w:r>
      <w:proofErr w:type="spellStart"/>
      <w:r w:rsidRPr="00F464E2">
        <w:rPr>
          <w:rFonts w:ascii="Tahoma" w:hAnsi="Tahoma" w:cs="Tahoma"/>
          <w:b/>
          <w:color w:val="00000F"/>
          <w:sz w:val="22"/>
          <w:szCs w:val="22"/>
        </w:rPr>
        <w:t>perioada</w:t>
      </w:r>
      <w:proofErr w:type="spellEnd"/>
      <w:r w:rsidRPr="00F464E2">
        <w:rPr>
          <w:rFonts w:ascii="Tahoma" w:hAnsi="Tahoma" w:cs="Tahoma"/>
          <w:b/>
          <w:color w:val="00000F"/>
          <w:sz w:val="22"/>
          <w:szCs w:val="22"/>
        </w:rPr>
        <w:t xml:space="preserve"> 2015-2020</w:t>
      </w:r>
    </w:p>
    <w:p w:rsidR="006B5824" w:rsidRPr="00F464E2" w:rsidRDefault="006B5824" w:rsidP="00A84BAD">
      <w:pPr>
        <w:jc w:val="both"/>
        <w:rPr>
          <w:rFonts w:ascii="Tahoma" w:hAnsi="Tahoma" w:cs="Tahoma"/>
          <w:b/>
          <w:sz w:val="22"/>
          <w:szCs w:val="22"/>
        </w:rPr>
      </w:pPr>
    </w:p>
    <w:p w:rsidR="003D6354" w:rsidRPr="00F464E2" w:rsidRDefault="00AE6931" w:rsidP="00A84BAD">
      <w:pPr>
        <w:jc w:val="both"/>
        <w:rPr>
          <w:rFonts w:ascii="Tahoma" w:hAnsi="Tahoma" w:cs="Tahoma"/>
          <w:b/>
          <w:sz w:val="22"/>
          <w:szCs w:val="22"/>
          <w:lang w:val="ro-RO"/>
        </w:rPr>
      </w:pPr>
      <w:proofErr w:type="spellStart"/>
      <w:r w:rsidRPr="00F464E2">
        <w:rPr>
          <w:rFonts w:ascii="Tahoma" w:hAnsi="Tahoma" w:cs="Tahoma"/>
          <w:b/>
          <w:sz w:val="22"/>
          <w:szCs w:val="22"/>
        </w:rPr>
        <w:t>Consiliul</w:t>
      </w:r>
      <w:proofErr w:type="spellEnd"/>
      <w:r w:rsidRPr="00F464E2">
        <w:rPr>
          <w:rFonts w:ascii="Tahoma" w:hAnsi="Tahoma" w:cs="Tahoma"/>
          <w:b/>
          <w:sz w:val="22"/>
          <w:szCs w:val="22"/>
        </w:rPr>
        <w:t xml:space="preserve"> L</w:t>
      </w:r>
      <w:r w:rsidR="007D1EAC" w:rsidRPr="00F464E2">
        <w:rPr>
          <w:rFonts w:ascii="Tahoma" w:hAnsi="Tahoma" w:cs="Tahoma"/>
          <w:b/>
          <w:sz w:val="22"/>
          <w:szCs w:val="22"/>
        </w:rPr>
        <w:t xml:space="preserve">ocal al </w:t>
      </w:r>
      <w:proofErr w:type="spellStart"/>
      <w:r w:rsidR="007D1EAC" w:rsidRPr="00F464E2">
        <w:rPr>
          <w:rFonts w:ascii="Tahoma" w:hAnsi="Tahoma" w:cs="Tahoma"/>
          <w:b/>
          <w:sz w:val="22"/>
          <w:szCs w:val="22"/>
        </w:rPr>
        <w:t>Municipiului</w:t>
      </w:r>
      <w:proofErr w:type="spellEnd"/>
      <w:r w:rsidR="007D1EAC" w:rsidRPr="00F464E2">
        <w:rPr>
          <w:rFonts w:ascii="Tahoma" w:hAnsi="Tahoma" w:cs="Tahoma"/>
          <w:b/>
          <w:sz w:val="22"/>
          <w:szCs w:val="22"/>
        </w:rPr>
        <w:t xml:space="preserve"> Dej,</w:t>
      </w:r>
      <w:r w:rsidR="007D1EAC" w:rsidRPr="00F464E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D1EAC" w:rsidRPr="00F464E2">
        <w:rPr>
          <w:rFonts w:ascii="Tahoma" w:hAnsi="Tahoma" w:cs="Tahoma"/>
          <w:sz w:val="22"/>
          <w:szCs w:val="22"/>
        </w:rPr>
        <w:t>întrunit</w:t>
      </w:r>
      <w:proofErr w:type="spellEnd"/>
      <w:r w:rsidR="007D1EAC" w:rsidRPr="00F464E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D1EAC" w:rsidRPr="00F464E2">
        <w:rPr>
          <w:rFonts w:ascii="Tahoma" w:hAnsi="Tahoma" w:cs="Tahoma"/>
          <w:sz w:val="22"/>
          <w:szCs w:val="22"/>
        </w:rPr>
        <w:t>în</w:t>
      </w:r>
      <w:proofErr w:type="spellEnd"/>
      <w:r w:rsidR="007D1EAC" w:rsidRPr="00F464E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D1EAC" w:rsidRPr="00F464E2">
        <w:rPr>
          <w:rFonts w:ascii="Tahoma" w:hAnsi="Tahoma" w:cs="Tahoma"/>
          <w:sz w:val="22"/>
          <w:szCs w:val="22"/>
        </w:rPr>
        <w:t>ședința</w:t>
      </w:r>
      <w:proofErr w:type="spellEnd"/>
      <w:r w:rsidR="007D1EAC" w:rsidRPr="00F464E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91E59" w:rsidRPr="00F464E2">
        <w:rPr>
          <w:rFonts w:ascii="Tahoma" w:hAnsi="Tahoma" w:cs="Tahoma"/>
          <w:sz w:val="22"/>
          <w:szCs w:val="22"/>
        </w:rPr>
        <w:t>ordinară</w:t>
      </w:r>
      <w:proofErr w:type="spellEnd"/>
      <w:r w:rsidRPr="00F464E2">
        <w:rPr>
          <w:rFonts w:ascii="Tahoma" w:hAnsi="Tahoma" w:cs="Tahoma"/>
          <w:sz w:val="22"/>
          <w:szCs w:val="22"/>
          <w:lang w:val="ro-RO"/>
        </w:rPr>
        <w:t xml:space="preserve"> din data de ………………</w:t>
      </w:r>
      <w:r w:rsidR="00701FDA" w:rsidRPr="00F464E2">
        <w:rPr>
          <w:rFonts w:ascii="Tahoma" w:hAnsi="Tahoma" w:cs="Tahoma"/>
          <w:sz w:val="22"/>
          <w:szCs w:val="22"/>
          <w:lang w:val="ro-RO"/>
        </w:rPr>
        <w:t xml:space="preserve"> </w:t>
      </w:r>
      <w:r w:rsidR="00701FDA" w:rsidRPr="00F464E2">
        <w:rPr>
          <w:rFonts w:ascii="Tahoma" w:hAnsi="Tahoma" w:cs="Tahoma"/>
          <w:b/>
          <w:sz w:val="22"/>
          <w:szCs w:val="22"/>
          <w:lang w:val="ro-RO"/>
        </w:rPr>
        <w:t>2018</w:t>
      </w:r>
      <w:r w:rsidR="002A79F6" w:rsidRPr="00F464E2">
        <w:rPr>
          <w:rFonts w:ascii="Tahoma" w:hAnsi="Tahoma" w:cs="Tahoma"/>
          <w:b/>
          <w:sz w:val="22"/>
          <w:szCs w:val="22"/>
          <w:lang w:val="ro-RO"/>
        </w:rPr>
        <w:t>,</w:t>
      </w:r>
    </w:p>
    <w:p w:rsidR="00D17BF9" w:rsidRPr="00F464E2" w:rsidRDefault="008234A5" w:rsidP="00A84BAD">
      <w:pPr>
        <w:jc w:val="both"/>
        <w:rPr>
          <w:b/>
          <w:color w:val="FF0000"/>
          <w:sz w:val="22"/>
          <w:szCs w:val="22"/>
          <w:lang w:val="ro-RO"/>
        </w:rPr>
      </w:pPr>
      <w:r w:rsidRPr="00F464E2">
        <w:rPr>
          <w:rFonts w:ascii="Tahoma" w:hAnsi="Tahoma" w:cs="Tahoma"/>
          <w:bCs/>
          <w:sz w:val="22"/>
          <w:szCs w:val="22"/>
        </w:rPr>
        <w:tab/>
      </w:r>
      <w:proofErr w:type="spellStart"/>
      <w:proofErr w:type="gramStart"/>
      <w:r w:rsidR="002B7405" w:rsidRPr="00F464E2">
        <w:rPr>
          <w:rFonts w:ascii="Tahoma" w:hAnsi="Tahoma" w:cs="Tahoma"/>
          <w:bCs/>
          <w:sz w:val="22"/>
          <w:szCs w:val="22"/>
        </w:rPr>
        <w:t>Având</w:t>
      </w:r>
      <w:proofErr w:type="spellEnd"/>
      <w:r w:rsidR="002B7405" w:rsidRPr="00F464E2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="002B7405" w:rsidRPr="00F464E2">
        <w:rPr>
          <w:rFonts w:ascii="Tahoma" w:hAnsi="Tahoma" w:cs="Tahoma"/>
          <w:bCs/>
          <w:sz w:val="22"/>
          <w:szCs w:val="22"/>
        </w:rPr>
        <w:t>în</w:t>
      </w:r>
      <w:proofErr w:type="spellEnd"/>
      <w:r w:rsidR="002B7405" w:rsidRPr="00F464E2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="002B7405" w:rsidRPr="00F464E2">
        <w:rPr>
          <w:rFonts w:ascii="Tahoma" w:hAnsi="Tahoma" w:cs="Tahoma"/>
          <w:bCs/>
          <w:sz w:val="22"/>
          <w:szCs w:val="22"/>
        </w:rPr>
        <w:t>vedere</w:t>
      </w:r>
      <w:proofErr w:type="spellEnd"/>
      <w:r w:rsidR="002B7405" w:rsidRPr="00F464E2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="002B7405" w:rsidRPr="00F464E2">
        <w:rPr>
          <w:rFonts w:ascii="Tahoma" w:hAnsi="Tahoma" w:cs="Tahoma"/>
          <w:b/>
          <w:sz w:val="22"/>
          <w:szCs w:val="22"/>
        </w:rPr>
        <w:t>proiectul</w:t>
      </w:r>
      <w:proofErr w:type="spellEnd"/>
      <w:r w:rsidR="002B7405" w:rsidRPr="00F464E2">
        <w:rPr>
          <w:rFonts w:ascii="Tahoma" w:hAnsi="Tahoma" w:cs="Tahoma"/>
          <w:b/>
          <w:sz w:val="22"/>
          <w:szCs w:val="22"/>
        </w:rPr>
        <w:t xml:space="preserve"> de </w:t>
      </w:r>
      <w:proofErr w:type="spellStart"/>
      <w:r w:rsidR="002B7405" w:rsidRPr="00F464E2">
        <w:rPr>
          <w:rFonts w:ascii="Tahoma" w:hAnsi="Tahoma" w:cs="Tahoma"/>
          <w:b/>
          <w:sz w:val="22"/>
          <w:szCs w:val="22"/>
        </w:rPr>
        <w:t>hotărâre</w:t>
      </w:r>
      <w:proofErr w:type="spellEnd"/>
      <w:r w:rsidR="002B7405" w:rsidRPr="00F464E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B7405" w:rsidRPr="00F464E2">
        <w:rPr>
          <w:rFonts w:ascii="Tahoma" w:hAnsi="Tahoma" w:cs="Tahoma"/>
          <w:sz w:val="22"/>
          <w:szCs w:val="22"/>
        </w:rPr>
        <w:t>prezentat</w:t>
      </w:r>
      <w:proofErr w:type="spellEnd"/>
      <w:r w:rsidR="002B7405" w:rsidRPr="00F464E2">
        <w:rPr>
          <w:rFonts w:ascii="Tahoma" w:hAnsi="Tahoma" w:cs="Tahoma"/>
          <w:sz w:val="22"/>
          <w:szCs w:val="22"/>
        </w:rPr>
        <w:t xml:space="preserve"> din </w:t>
      </w:r>
      <w:proofErr w:type="spellStart"/>
      <w:r w:rsidR="002B7405" w:rsidRPr="00F464E2">
        <w:rPr>
          <w:rFonts w:ascii="Tahoma" w:hAnsi="Tahoma" w:cs="Tahoma"/>
          <w:b/>
          <w:sz w:val="22"/>
          <w:szCs w:val="22"/>
        </w:rPr>
        <w:t>iniţiativa</w:t>
      </w:r>
      <w:proofErr w:type="spellEnd"/>
      <w:r w:rsidR="002B7405" w:rsidRPr="00F464E2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2B7405" w:rsidRPr="00F464E2">
        <w:rPr>
          <w:rFonts w:ascii="Tahoma" w:hAnsi="Tahoma" w:cs="Tahoma"/>
          <w:b/>
          <w:sz w:val="22"/>
          <w:szCs w:val="22"/>
        </w:rPr>
        <w:t>primarului</w:t>
      </w:r>
      <w:proofErr w:type="spellEnd"/>
      <w:r w:rsidR="002B7405" w:rsidRPr="00F464E2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2B7405" w:rsidRPr="00F464E2">
        <w:rPr>
          <w:rFonts w:ascii="Tahoma" w:hAnsi="Tahoma" w:cs="Tahoma"/>
          <w:b/>
          <w:sz w:val="22"/>
          <w:szCs w:val="22"/>
        </w:rPr>
        <w:t>Municipiului</w:t>
      </w:r>
      <w:proofErr w:type="spellEnd"/>
      <w:r w:rsidR="002B7405" w:rsidRPr="00F464E2">
        <w:rPr>
          <w:rFonts w:ascii="Tahoma" w:hAnsi="Tahoma" w:cs="Tahoma"/>
          <w:b/>
          <w:sz w:val="22"/>
          <w:szCs w:val="22"/>
        </w:rPr>
        <w:t xml:space="preserve"> Dej</w:t>
      </w:r>
      <w:r w:rsidR="002B7405" w:rsidRPr="00F464E2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2B7405" w:rsidRPr="00F464E2">
        <w:rPr>
          <w:rFonts w:ascii="Tahoma" w:hAnsi="Tahoma" w:cs="Tahoma"/>
          <w:sz w:val="22"/>
          <w:szCs w:val="22"/>
        </w:rPr>
        <w:t>întocmit</w:t>
      </w:r>
      <w:proofErr w:type="spellEnd"/>
      <w:r w:rsidR="002B7405" w:rsidRPr="00F464E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B7405" w:rsidRPr="00F464E2">
        <w:rPr>
          <w:rFonts w:ascii="Tahoma" w:hAnsi="Tahoma" w:cs="Tahoma"/>
          <w:sz w:val="22"/>
          <w:szCs w:val="22"/>
        </w:rPr>
        <w:t>în</w:t>
      </w:r>
      <w:proofErr w:type="spellEnd"/>
      <w:r w:rsidR="002B7405" w:rsidRPr="00F464E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B7405" w:rsidRPr="00F464E2">
        <w:rPr>
          <w:rFonts w:ascii="Tahoma" w:hAnsi="Tahoma" w:cs="Tahoma"/>
          <w:sz w:val="22"/>
          <w:szCs w:val="22"/>
        </w:rPr>
        <w:t>baza</w:t>
      </w:r>
      <w:proofErr w:type="spellEnd"/>
      <w:r w:rsidR="002B7405" w:rsidRPr="00F464E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D1EAC" w:rsidRPr="00F464E2">
        <w:rPr>
          <w:rFonts w:ascii="Tahoma" w:hAnsi="Tahoma" w:cs="Tahoma"/>
          <w:sz w:val="22"/>
          <w:szCs w:val="22"/>
        </w:rPr>
        <w:t>Raportul</w:t>
      </w:r>
      <w:r w:rsidR="006527F2" w:rsidRPr="00F464E2">
        <w:rPr>
          <w:rFonts w:ascii="Tahoma" w:hAnsi="Tahoma" w:cs="Tahoma"/>
          <w:sz w:val="22"/>
          <w:szCs w:val="22"/>
        </w:rPr>
        <w:t>ui</w:t>
      </w:r>
      <w:proofErr w:type="spellEnd"/>
      <w:r w:rsidR="007D1EAC" w:rsidRPr="00F464E2">
        <w:rPr>
          <w:rFonts w:ascii="Tahoma" w:hAnsi="Tahoma" w:cs="Tahoma"/>
          <w:sz w:val="22"/>
          <w:szCs w:val="22"/>
        </w:rPr>
        <w:t xml:space="preserve"> </w:t>
      </w:r>
      <w:r w:rsidR="00974CBF" w:rsidRPr="00F464E2">
        <w:rPr>
          <w:rFonts w:ascii="Tahoma" w:hAnsi="Tahoma" w:cs="Tahoma"/>
          <w:sz w:val="22"/>
          <w:szCs w:val="22"/>
        </w:rPr>
        <w:t xml:space="preserve">de </w:t>
      </w:r>
      <w:proofErr w:type="spellStart"/>
      <w:r w:rsidR="00974CBF" w:rsidRPr="00F464E2">
        <w:rPr>
          <w:rFonts w:ascii="Tahoma" w:hAnsi="Tahoma" w:cs="Tahoma"/>
          <w:sz w:val="22"/>
          <w:szCs w:val="22"/>
        </w:rPr>
        <w:t>specialitate</w:t>
      </w:r>
      <w:proofErr w:type="spellEnd"/>
      <w:r w:rsidR="00974CBF" w:rsidRPr="00F464E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A87246" w:rsidRPr="00F464E2">
        <w:rPr>
          <w:rFonts w:ascii="Tahoma" w:hAnsi="Tahoma" w:cs="Tahoma"/>
          <w:color w:val="000000" w:themeColor="text1"/>
          <w:sz w:val="22"/>
          <w:szCs w:val="22"/>
        </w:rPr>
        <w:t>n</w:t>
      </w:r>
      <w:r w:rsidR="007D1EAC" w:rsidRPr="00F464E2">
        <w:rPr>
          <w:rFonts w:ascii="Tahoma" w:hAnsi="Tahoma" w:cs="Tahoma"/>
          <w:color w:val="000000" w:themeColor="text1"/>
          <w:sz w:val="22"/>
          <w:szCs w:val="22"/>
        </w:rPr>
        <w:t>r</w:t>
      </w:r>
      <w:proofErr w:type="spellEnd"/>
      <w:r w:rsidR="00365878" w:rsidRPr="00F464E2">
        <w:rPr>
          <w:rFonts w:ascii="Tahoma" w:hAnsi="Tahoma" w:cs="Tahoma"/>
          <w:color w:val="000000" w:themeColor="text1"/>
          <w:sz w:val="22"/>
          <w:szCs w:val="22"/>
        </w:rPr>
        <w:t>.</w:t>
      </w:r>
      <w:proofErr w:type="gramEnd"/>
      <w:r w:rsidR="00365878" w:rsidRPr="00F464E2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0959C1" w:rsidRPr="00F464E2">
        <w:rPr>
          <w:rFonts w:ascii="Tahoma" w:hAnsi="Tahoma" w:cs="Tahoma"/>
          <w:color w:val="000000" w:themeColor="text1"/>
          <w:sz w:val="22"/>
          <w:szCs w:val="22"/>
        </w:rPr>
        <w:t>……..…</w:t>
      </w:r>
      <w:r w:rsidR="00D17BF9" w:rsidRPr="00F464E2">
        <w:rPr>
          <w:rFonts w:ascii="Tahoma" w:hAnsi="Tahoma" w:cs="Tahoma"/>
          <w:color w:val="000000" w:themeColor="text1"/>
          <w:sz w:val="22"/>
          <w:szCs w:val="22"/>
        </w:rPr>
        <w:t xml:space="preserve"> din </w:t>
      </w:r>
      <w:r w:rsidR="00974CBF" w:rsidRPr="00F464E2">
        <w:rPr>
          <w:rFonts w:ascii="Tahoma" w:hAnsi="Tahoma" w:cs="Tahoma"/>
          <w:color w:val="000000" w:themeColor="text1"/>
          <w:sz w:val="22"/>
          <w:szCs w:val="22"/>
        </w:rPr>
        <w:t>……</w:t>
      </w:r>
      <w:r w:rsidR="000959C1" w:rsidRPr="00F464E2">
        <w:rPr>
          <w:rFonts w:ascii="Tahoma" w:hAnsi="Tahoma" w:cs="Tahoma"/>
          <w:color w:val="000000" w:themeColor="text1"/>
          <w:sz w:val="22"/>
          <w:szCs w:val="22"/>
        </w:rPr>
        <w:t>………….</w:t>
      </w:r>
      <w:r w:rsidR="006C0454" w:rsidRPr="00F464E2">
        <w:rPr>
          <w:rFonts w:ascii="Tahoma" w:hAnsi="Tahoma" w:cs="Tahoma"/>
          <w:color w:val="000000" w:themeColor="text1"/>
          <w:sz w:val="22"/>
          <w:szCs w:val="22"/>
        </w:rPr>
        <w:t>….</w:t>
      </w:r>
      <w:r w:rsidR="00974CBF" w:rsidRPr="00F464E2">
        <w:rPr>
          <w:rFonts w:ascii="Tahoma" w:hAnsi="Tahoma" w:cs="Tahoma"/>
          <w:color w:val="000000" w:themeColor="text1"/>
          <w:sz w:val="22"/>
          <w:szCs w:val="22"/>
        </w:rPr>
        <w:t>.</w:t>
      </w:r>
      <w:r w:rsidR="00D17BF9" w:rsidRPr="00F464E2">
        <w:rPr>
          <w:rFonts w:ascii="Tahoma" w:hAnsi="Tahoma" w:cs="Tahoma"/>
          <w:sz w:val="22"/>
          <w:szCs w:val="22"/>
        </w:rPr>
        <w:t xml:space="preserve">al </w:t>
      </w:r>
      <w:proofErr w:type="spellStart"/>
      <w:r w:rsidR="00D17BF9" w:rsidRPr="00F464E2">
        <w:rPr>
          <w:rFonts w:ascii="Tahoma" w:hAnsi="Tahoma" w:cs="Tahoma"/>
          <w:b/>
          <w:sz w:val="22"/>
          <w:szCs w:val="22"/>
        </w:rPr>
        <w:t>Serviciului</w:t>
      </w:r>
      <w:proofErr w:type="spellEnd"/>
      <w:r w:rsidR="00D17BF9" w:rsidRPr="00F464E2">
        <w:rPr>
          <w:rFonts w:ascii="Tahoma" w:hAnsi="Tahoma" w:cs="Tahoma"/>
          <w:b/>
          <w:sz w:val="22"/>
          <w:szCs w:val="22"/>
        </w:rPr>
        <w:t xml:space="preserve"> </w:t>
      </w:r>
      <w:r w:rsidR="00FA1C84" w:rsidRPr="00F464E2">
        <w:rPr>
          <w:rFonts w:ascii="Tahoma" w:hAnsi="Tahoma" w:cs="Tahoma"/>
          <w:b/>
          <w:sz w:val="22"/>
          <w:szCs w:val="22"/>
        </w:rPr>
        <w:t xml:space="preserve">Public </w:t>
      </w:r>
      <w:r w:rsidR="00D17BF9" w:rsidRPr="00F464E2">
        <w:rPr>
          <w:rFonts w:ascii="Tahoma" w:hAnsi="Tahoma" w:cs="Tahoma"/>
          <w:b/>
          <w:sz w:val="22"/>
          <w:szCs w:val="22"/>
        </w:rPr>
        <w:t xml:space="preserve">de </w:t>
      </w:r>
      <w:proofErr w:type="spellStart"/>
      <w:r w:rsidR="00D17BF9" w:rsidRPr="00F464E2">
        <w:rPr>
          <w:rFonts w:ascii="Tahoma" w:hAnsi="Tahoma" w:cs="Tahoma"/>
          <w:b/>
          <w:sz w:val="22"/>
          <w:szCs w:val="22"/>
        </w:rPr>
        <w:t>Asistență</w:t>
      </w:r>
      <w:proofErr w:type="spellEnd"/>
      <w:r w:rsidR="00D17BF9" w:rsidRPr="00F464E2">
        <w:rPr>
          <w:rFonts w:ascii="Tahoma" w:hAnsi="Tahoma" w:cs="Tahoma"/>
          <w:b/>
          <w:sz w:val="22"/>
          <w:szCs w:val="22"/>
        </w:rPr>
        <w:t xml:space="preserve"> Social</w:t>
      </w:r>
      <w:r w:rsidR="00D17BF9" w:rsidRPr="00F464E2">
        <w:rPr>
          <w:rFonts w:ascii="Tahoma" w:hAnsi="Tahoma" w:cs="Tahoma"/>
          <w:b/>
          <w:sz w:val="22"/>
          <w:szCs w:val="22"/>
          <w:lang w:val="ro-RO"/>
        </w:rPr>
        <w:t>ă</w:t>
      </w:r>
      <w:r w:rsidR="00D17BF9" w:rsidRPr="00F464E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17BF9" w:rsidRPr="00F464E2">
        <w:rPr>
          <w:rFonts w:ascii="Tahoma" w:hAnsi="Tahoma" w:cs="Tahoma"/>
          <w:sz w:val="22"/>
          <w:szCs w:val="22"/>
        </w:rPr>
        <w:t>prin</w:t>
      </w:r>
      <w:proofErr w:type="spellEnd"/>
      <w:r w:rsidR="00D17BF9" w:rsidRPr="00F464E2">
        <w:rPr>
          <w:rFonts w:ascii="Tahoma" w:hAnsi="Tahoma" w:cs="Tahoma"/>
          <w:sz w:val="22"/>
          <w:szCs w:val="22"/>
        </w:rPr>
        <w:t xml:space="preserve"> care se </w:t>
      </w:r>
      <w:proofErr w:type="spellStart"/>
      <w:r w:rsidR="00D17BF9" w:rsidRPr="00F464E2">
        <w:rPr>
          <w:rFonts w:ascii="Tahoma" w:hAnsi="Tahoma" w:cs="Tahoma"/>
          <w:sz w:val="22"/>
          <w:szCs w:val="22"/>
        </w:rPr>
        <w:t>propune</w:t>
      </w:r>
      <w:proofErr w:type="spellEnd"/>
      <w:r w:rsidR="00D17BF9" w:rsidRPr="00F464E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17BF9" w:rsidRPr="00F464E2">
        <w:rPr>
          <w:rFonts w:ascii="Tahoma" w:hAnsi="Tahoma" w:cs="Tahoma"/>
          <w:sz w:val="22"/>
          <w:szCs w:val="22"/>
        </w:rPr>
        <w:t>Consiliului</w:t>
      </w:r>
      <w:proofErr w:type="spellEnd"/>
      <w:r w:rsidR="00D17BF9" w:rsidRPr="00F464E2">
        <w:rPr>
          <w:rFonts w:ascii="Tahoma" w:hAnsi="Tahoma" w:cs="Tahoma"/>
          <w:sz w:val="22"/>
          <w:szCs w:val="22"/>
        </w:rPr>
        <w:t xml:space="preserve"> Local </w:t>
      </w:r>
      <w:r w:rsidR="00B22EFC" w:rsidRPr="00F464E2">
        <w:rPr>
          <w:rFonts w:ascii="Tahoma" w:hAnsi="Tahoma" w:cs="Tahoma"/>
          <w:b/>
          <w:color w:val="000000" w:themeColor="text1"/>
          <w:sz w:val="22"/>
          <w:szCs w:val="22"/>
          <w:lang w:val="ro-RO"/>
        </w:rPr>
        <w:t>m</w:t>
      </w:r>
      <w:r w:rsidRPr="00F464E2">
        <w:rPr>
          <w:rFonts w:ascii="Tahoma" w:hAnsi="Tahoma" w:cs="Tahoma"/>
          <w:b/>
          <w:color w:val="000000" w:themeColor="text1"/>
          <w:sz w:val="22"/>
          <w:szCs w:val="22"/>
          <w:lang w:val="ro-RO"/>
        </w:rPr>
        <w:t>odificarea și actualizarea</w:t>
      </w:r>
      <w:r w:rsidR="00DB0BBA" w:rsidRPr="00F464E2">
        <w:rPr>
          <w:rFonts w:ascii="Tahoma" w:hAnsi="Tahoma" w:cs="Tahoma"/>
          <w:b/>
          <w:color w:val="000000" w:themeColor="text1"/>
          <w:sz w:val="22"/>
          <w:szCs w:val="22"/>
          <w:lang w:val="ro-RO"/>
        </w:rPr>
        <w:t xml:space="preserve"> H.C.L. </w:t>
      </w:r>
      <w:r w:rsidR="00A47112">
        <w:rPr>
          <w:rFonts w:ascii="Tahoma" w:hAnsi="Tahoma" w:cs="Tahoma"/>
          <w:b/>
          <w:color w:val="000000" w:themeColor="text1"/>
          <w:sz w:val="22"/>
          <w:szCs w:val="22"/>
          <w:lang w:val="ro-RO"/>
        </w:rPr>
        <w:t xml:space="preserve">nr. </w:t>
      </w:r>
      <w:r w:rsidR="00AF3C0E" w:rsidRPr="00F464E2">
        <w:rPr>
          <w:rFonts w:ascii="Tahoma" w:hAnsi="Tahoma" w:cs="Tahoma"/>
          <w:b/>
          <w:color w:val="000000" w:themeColor="text1"/>
          <w:sz w:val="22"/>
          <w:szCs w:val="22"/>
          <w:lang w:val="ro-RO"/>
        </w:rPr>
        <w:t>23 din 27 martie 2014</w:t>
      </w:r>
      <w:r w:rsidRPr="00F464E2">
        <w:rPr>
          <w:rFonts w:ascii="Tahoma" w:hAnsi="Tahoma" w:cs="Tahoma"/>
          <w:b/>
          <w:color w:val="000000" w:themeColor="text1"/>
          <w:sz w:val="22"/>
          <w:szCs w:val="22"/>
          <w:lang w:val="ro-RO"/>
        </w:rPr>
        <w:t xml:space="preserve">, conform H.G. </w:t>
      </w:r>
      <w:r w:rsidR="00A47112">
        <w:rPr>
          <w:rFonts w:ascii="Tahoma" w:hAnsi="Tahoma" w:cs="Tahoma"/>
          <w:b/>
          <w:color w:val="000000" w:themeColor="text1"/>
          <w:sz w:val="22"/>
          <w:szCs w:val="22"/>
          <w:lang w:val="ro-RO"/>
        </w:rPr>
        <w:t xml:space="preserve">nr. </w:t>
      </w:r>
      <w:r w:rsidRPr="00F464E2">
        <w:rPr>
          <w:rFonts w:ascii="Tahoma" w:hAnsi="Tahoma" w:cs="Tahoma"/>
          <w:b/>
          <w:color w:val="000000" w:themeColor="text1"/>
          <w:sz w:val="22"/>
          <w:szCs w:val="22"/>
          <w:lang w:val="ro-RO"/>
        </w:rPr>
        <w:t>18/2015 precum și</w:t>
      </w:r>
      <w:r w:rsidRPr="00F464E2">
        <w:rPr>
          <w:b/>
          <w:color w:val="FF0000"/>
          <w:sz w:val="22"/>
          <w:szCs w:val="22"/>
          <w:lang w:val="ro-RO"/>
        </w:rPr>
        <w:t xml:space="preserve"> </w:t>
      </w:r>
      <w:proofErr w:type="spellStart"/>
      <w:r w:rsidR="00701FDA" w:rsidRPr="00F464E2">
        <w:rPr>
          <w:rFonts w:ascii="Tahoma" w:hAnsi="Tahoma" w:cs="Tahoma"/>
          <w:b/>
          <w:color w:val="000000" w:themeColor="text1"/>
          <w:sz w:val="22"/>
          <w:szCs w:val="22"/>
        </w:rPr>
        <w:t>nominalizarea</w:t>
      </w:r>
      <w:proofErr w:type="spellEnd"/>
      <w:r w:rsidR="00701FDA" w:rsidRPr="00F464E2">
        <w:rPr>
          <w:rFonts w:ascii="Tahoma" w:hAnsi="Tahoma" w:cs="Tahoma"/>
          <w:b/>
          <w:color w:val="000000" w:themeColor="text1"/>
          <w:sz w:val="22"/>
          <w:szCs w:val="22"/>
        </w:rPr>
        <w:t xml:space="preserve"> a </w:t>
      </w:r>
      <w:proofErr w:type="spellStart"/>
      <w:r w:rsidR="00701FDA" w:rsidRPr="00F464E2">
        <w:rPr>
          <w:rFonts w:ascii="Tahoma" w:hAnsi="Tahoma" w:cs="Tahoma"/>
          <w:b/>
          <w:color w:val="000000" w:themeColor="text1"/>
          <w:sz w:val="22"/>
          <w:szCs w:val="22"/>
        </w:rPr>
        <w:t>doi</w:t>
      </w:r>
      <w:proofErr w:type="spellEnd"/>
      <w:r w:rsidR="00974CBF" w:rsidRPr="00F464E2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="00974CBF" w:rsidRPr="00F464E2">
        <w:rPr>
          <w:rFonts w:ascii="Tahoma" w:hAnsi="Tahoma" w:cs="Tahoma"/>
          <w:b/>
          <w:color w:val="000000" w:themeColor="text1"/>
          <w:sz w:val="22"/>
          <w:szCs w:val="22"/>
        </w:rPr>
        <w:t>consilieri</w:t>
      </w:r>
      <w:proofErr w:type="spellEnd"/>
      <w:r w:rsidR="00974CBF" w:rsidRPr="00F464E2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="00974CBF" w:rsidRPr="00F464E2">
        <w:rPr>
          <w:rFonts w:ascii="Tahoma" w:hAnsi="Tahoma" w:cs="Tahoma"/>
          <w:b/>
          <w:color w:val="000000" w:themeColor="text1"/>
          <w:sz w:val="22"/>
          <w:szCs w:val="22"/>
        </w:rPr>
        <w:t>locali</w:t>
      </w:r>
      <w:proofErr w:type="spellEnd"/>
      <w:r w:rsidR="00974CBF" w:rsidRPr="00F464E2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974CBF" w:rsidRPr="00F464E2">
        <w:rPr>
          <w:rFonts w:ascii="Tahoma" w:hAnsi="Tahoma" w:cs="Tahoma"/>
          <w:color w:val="000000" w:themeColor="text1"/>
          <w:sz w:val="22"/>
          <w:szCs w:val="22"/>
        </w:rPr>
        <w:t>reprezentan</w:t>
      </w:r>
      <w:r w:rsidR="00974CBF" w:rsidRPr="00F464E2">
        <w:rPr>
          <w:rFonts w:ascii="Tahoma" w:hAnsi="Tahoma" w:cs="Tahoma"/>
          <w:sz w:val="22"/>
          <w:szCs w:val="22"/>
        </w:rPr>
        <w:t>ţ</w:t>
      </w:r>
      <w:r w:rsidR="00974CBF" w:rsidRPr="00F464E2">
        <w:rPr>
          <w:rFonts w:ascii="Tahoma" w:hAnsi="Tahoma" w:cs="Tahoma"/>
          <w:color w:val="000000" w:themeColor="text1"/>
          <w:sz w:val="22"/>
          <w:szCs w:val="22"/>
        </w:rPr>
        <w:t>i</w:t>
      </w:r>
      <w:proofErr w:type="spellEnd"/>
      <w:r w:rsidR="00974CBF" w:rsidRPr="00F464E2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974CBF" w:rsidRPr="00F464E2">
        <w:rPr>
          <w:rFonts w:ascii="Tahoma" w:hAnsi="Tahoma" w:cs="Tahoma"/>
          <w:color w:val="000000" w:themeColor="text1"/>
          <w:sz w:val="22"/>
          <w:szCs w:val="22"/>
        </w:rPr>
        <w:t>ai</w:t>
      </w:r>
      <w:proofErr w:type="spellEnd"/>
      <w:r w:rsidR="00974CBF" w:rsidRPr="00F464E2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974CBF" w:rsidRPr="00F464E2">
        <w:rPr>
          <w:rFonts w:ascii="Tahoma" w:hAnsi="Tahoma" w:cs="Tahoma"/>
          <w:color w:val="000000" w:themeColor="text1"/>
          <w:sz w:val="22"/>
          <w:szCs w:val="22"/>
        </w:rPr>
        <w:t>Consiliului</w:t>
      </w:r>
      <w:proofErr w:type="spellEnd"/>
      <w:r w:rsidR="00974CBF" w:rsidRPr="00F464E2">
        <w:rPr>
          <w:rFonts w:ascii="Tahoma" w:hAnsi="Tahoma" w:cs="Tahoma"/>
          <w:color w:val="000000" w:themeColor="text1"/>
          <w:sz w:val="22"/>
          <w:szCs w:val="22"/>
        </w:rPr>
        <w:t xml:space="preserve"> Local al </w:t>
      </w:r>
      <w:proofErr w:type="spellStart"/>
      <w:r w:rsidR="00974CBF" w:rsidRPr="00F464E2">
        <w:rPr>
          <w:rFonts w:ascii="Tahoma" w:hAnsi="Tahoma" w:cs="Tahoma"/>
          <w:color w:val="000000" w:themeColor="text1"/>
          <w:sz w:val="22"/>
          <w:szCs w:val="22"/>
        </w:rPr>
        <w:t>Municipiului</w:t>
      </w:r>
      <w:proofErr w:type="spellEnd"/>
      <w:r w:rsidR="00974CBF" w:rsidRPr="00F464E2">
        <w:rPr>
          <w:rFonts w:ascii="Tahoma" w:hAnsi="Tahoma" w:cs="Tahoma"/>
          <w:color w:val="000000" w:themeColor="text1"/>
          <w:sz w:val="22"/>
          <w:szCs w:val="22"/>
        </w:rPr>
        <w:t xml:space="preserve"> Dej</w:t>
      </w:r>
      <w:r w:rsidR="00974CBF" w:rsidRPr="00F464E2">
        <w:rPr>
          <w:rFonts w:ascii="Tahoma" w:hAnsi="Tahoma" w:cs="Tahoma"/>
          <w:noProof/>
          <w:sz w:val="22"/>
          <w:szCs w:val="22"/>
        </w:rPr>
        <w:t xml:space="preserve"> </w:t>
      </w:r>
      <w:r w:rsidR="00974CBF" w:rsidRPr="00F464E2">
        <w:rPr>
          <w:rFonts w:ascii="Tahoma" w:hAnsi="Tahoma" w:cs="Tahoma"/>
          <w:b/>
          <w:noProof/>
          <w:sz w:val="22"/>
          <w:szCs w:val="22"/>
        </w:rPr>
        <w:t>în cadrul</w:t>
      </w:r>
      <w:r w:rsidR="00324E47" w:rsidRPr="00F464E2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="00974CBF" w:rsidRPr="00F464E2">
        <w:rPr>
          <w:rFonts w:ascii="Tahoma" w:hAnsi="Tahoma" w:cs="Tahoma"/>
          <w:b/>
          <w:color w:val="000000" w:themeColor="text1"/>
          <w:sz w:val="22"/>
          <w:szCs w:val="22"/>
        </w:rPr>
        <w:t>G</w:t>
      </w:r>
      <w:r w:rsidR="006D7B75" w:rsidRPr="00F464E2">
        <w:rPr>
          <w:rFonts w:ascii="Tahoma" w:hAnsi="Tahoma" w:cs="Tahoma"/>
          <w:b/>
          <w:color w:val="000000" w:themeColor="text1"/>
          <w:sz w:val="22"/>
          <w:szCs w:val="22"/>
        </w:rPr>
        <w:t>.</w:t>
      </w:r>
      <w:r w:rsidR="00974CBF" w:rsidRPr="00F464E2">
        <w:rPr>
          <w:rFonts w:ascii="Tahoma" w:hAnsi="Tahoma" w:cs="Tahoma"/>
          <w:b/>
          <w:color w:val="000000" w:themeColor="text1"/>
          <w:sz w:val="22"/>
          <w:szCs w:val="22"/>
        </w:rPr>
        <w:t>L</w:t>
      </w:r>
      <w:r w:rsidR="006D7B75" w:rsidRPr="00F464E2">
        <w:rPr>
          <w:rFonts w:ascii="Tahoma" w:hAnsi="Tahoma" w:cs="Tahoma"/>
          <w:b/>
          <w:color w:val="000000" w:themeColor="text1"/>
          <w:sz w:val="22"/>
          <w:szCs w:val="22"/>
        </w:rPr>
        <w:t>.</w:t>
      </w:r>
      <w:r w:rsidR="00974CBF" w:rsidRPr="00F464E2">
        <w:rPr>
          <w:rFonts w:ascii="Tahoma" w:hAnsi="Tahoma" w:cs="Tahoma"/>
          <w:b/>
          <w:color w:val="000000" w:themeColor="text1"/>
          <w:sz w:val="22"/>
          <w:szCs w:val="22"/>
        </w:rPr>
        <w:t>L</w:t>
      </w:r>
      <w:r w:rsidR="006D7B75" w:rsidRPr="00F464E2">
        <w:rPr>
          <w:rFonts w:ascii="Tahoma" w:hAnsi="Tahoma" w:cs="Tahoma"/>
          <w:b/>
          <w:color w:val="000000" w:themeColor="text1"/>
          <w:sz w:val="22"/>
          <w:szCs w:val="22"/>
        </w:rPr>
        <w:t>.</w:t>
      </w:r>
      <w:r w:rsidR="00974CBF" w:rsidRPr="00F464E2">
        <w:rPr>
          <w:rFonts w:ascii="Tahoma" w:hAnsi="Tahoma" w:cs="Tahoma"/>
          <w:b/>
          <w:color w:val="000000" w:themeColor="text1"/>
          <w:sz w:val="22"/>
          <w:szCs w:val="22"/>
        </w:rPr>
        <w:t xml:space="preserve"> (</w:t>
      </w:r>
      <w:proofErr w:type="spellStart"/>
      <w:r w:rsidR="00974CBF" w:rsidRPr="00F464E2">
        <w:rPr>
          <w:rFonts w:ascii="Tahoma" w:hAnsi="Tahoma" w:cs="Tahoma"/>
          <w:b/>
          <w:color w:val="000000" w:themeColor="text1"/>
          <w:sz w:val="22"/>
          <w:szCs w:val="22"/>
        </w:rPr>
        <w:t>Grupul</w:t>
      </w:r>
      <w:proofErr w:type="spellEnd"/>
      <w:r w:rsidR="00974CBF" w:rsidRPr="00F464E2">
        <w:rPr>
          <w:rFonts w:ascii="Tahoma" w:hAnsi="Tahoma" w:cs="Tahoma"/>
          <w:b/>
          <w:color w:val="000000" w:themeColor="text1"/>
          <w:sz w:val="22"/>
          <w:szCs w:val="22"/>
        </w:rPr>
        <w:t xml:space="preserve"> de </w:t>
      </w:r>
      <w:proofErr w:type="spellStart"/>
      <w:r w:rsidR="00974CBF" w:rsidRPr="00F464E2">
        <w:rPr>
          <w:rFonts w:ascii="Tahoma" w:hAnsi="Tahoma" w:cs="Tahoma"/>
          <w:b/>
          <w:color w:val="000000" w:themeColor="text1"/>
          <w:sz w:val="22"/>
          <w:szCs w:val="22"/>
        </w:rPr>
        <w:t>Lucru</w:t>
      </w:r>
      <w:proofErr w:type="spellEnd"/>
      <w:r w:rsidR="00974CBF" w:rsidRPr="00F464E2">
        <w:rPr>
          <w:rFonts w:ascii="Tahoma" w:hAnsi="Tahoma" w:cs="Tahoma"/>
          <w:b/>
          <w:color w:val="000000" w:themeColor="text1"/>
          <w:sz w:val="22"/>
          <w:szCs w:val="22"/>
        </w:rPr>
        <w:t xml:space="preserve"> Local</w:t>
      </w:r>
      <w:r w:rsidR="00EF6A9A" w:rsidRPr="00F464E2">
        <w:rPr>
          <w:rFonts w:ascii="Tahoma" w:hAnsi="Tahoma" w:cs="Tahoma"/>
          <w:b/>
          <w:color w:val="000000" w:themeColor="text1"/>
          <w:sz w:val="22"/>
          <w:szCs w:val="22"/>
        </w:rPr>
        <w:t>)</w:t>
      </w:r>
      <w:r w:rsidR="00974CBF" w:rsidRPr="00F464E2">
        <w:rPr>
          <w:rFonts w:ascii="Tahoma" w:hAnsi="Tahoma" w:cs="Tahoma"/>
          <w:b/>
          <w:color w:val="000000" w:themeColor="text1"/>
          <w:sz w:val="22"/>
          <w:szCs w:val="22"/>
        </w:rPr>
        <w:t xml:space="preserve"> Dej</w:t>
      </w:r>
      <w:r w:rsidR="00D17BF9" w:rsidRPr="00F464E2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D17BF9" w:rsidRPr="00F464E2">
        <w:rPr>
          <w:rFonts w:ascii="Tahoma" w:hAnsi="Tahoma" w:cs="Tahoma"/>
          <w:color w:val="000000" w:themeColor="text1"/>
          <w:sz w:val="22"/>
          <w:szCs w:val="22"/>
        </w:rPr>
        <w:t>proiect</w:t>
      </w:r>
      <w:proofErr w:type="spellEnd"/>
      <w:r w:rsidR="00D17BF9" w:rsidRPr="00F464E2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D17BF9" w:rsidRPr="00F464E2">
        <w:rPr>
          <w:rFonts w:ascii="Tahoma" w:hAnsi="Tahoma" w:cs="Tahoma"/>
          <w:color w:val="000000" w:themeColor="text1"/>
          <w:sz w:val="22"/>
          <w:szCs w:val="22"/>
        </w:rPr>
        <w:t>avizat</w:t>
      </w:r>
      <w:proofErr w:type="spellEnd"/>
      <w:r w:rsidR="00D17BF9" w:rsidRPr="00F464E2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D17BF9" w:rsidRPr="00F464E2">
        <w:rPr>
          <w:rFonts w:ascii="Tahoma" w:hAnsi="Tahoma" w:cs="Tahoma"/>
          <w:color w:val="000000" w:themeColor="text1"/>
          <w:sz w:val="22"/>
          <w:szCs w:val="22"/>
        </w:rPr>
        <w:t>favorabil</w:t>
      </w:r>
      <w:proofErr w:type="spellEnd"/>
      <w:r w:rsidR="00D17BF9" w:rsidRPr="00F464E2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D17BF9" w:rsidRPr="00F464E2">
        <w:rPr>
          <w:rFonts w:ascii="Tahoma" w:hAnsi="Tahoma" w:cs="Tahoma"/>
          <w:color w:val="000000" w:themeColor="text1"/>
          <w:sz w:val="22"/>
          <w:szCs w:val="22"/>
        </w:rPr>
        <w:t>în</w:t>
      </w:r>
      <w:proofErr w:type="spellEnd"/>
      <w:r w:rsidR="00D17BF9" w:rsidRPr="00F464E2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D17BF9" w:rsidRPr="00F464E2">
        <w:rPr>
          <w:rFonts w:ascii="Tahoma" w:hAnsi="Tahoma" w:cs="Tahoma"/>
          <w:color w:val="000000" w:themeColor="text1"/>
          <w:sz w:val="22"/>
          <w:szCs w:val="22"/>
        </w:rPr>
        <w:t>şedinţa</w:t>
      </w:r>
      <w:proofErr w:type="spellEnd"/>
      <w:r w:rsidR="00D17BF9" w:rsidRPr="00F464E2">
        <w:rPr>
          <w:rFonts w:ascii="Tahoma" w:hAnsi="Tahoma" w:cs="Tahoma"/>
          <w:color w:val="000000" w:themeColor="text1"/>
          <w:sz w:val="22"/>
          <w:szCs w:val="22"/>
        </w:rPr>
        <w:t xml:space="preserve"> de </w:t>
      </w:r>
      <w:proofErr w:type="spellStart"/>
      <w:r w:rsidR="00D17BF9" w:rsidRPr="00F464E2">
        <w:rPr>
          <w:rFonts w:ascii="Tahoma" w:hAnsi="Tahoma" w:cs="Tahoma"/>
          <w:color w:val="000000" w:themeColor="text1"/>
          <w:sz w:val="22"/>
          <w:szCs w:val="22"/>
        </w:rPr>
        <w:t>lucru</w:t>
      </w:r>
      <w:proofErr w:type="spellEnd"/>
      <w:r w:rsidR="00D17BF9" w:rsidRPr="00F464E2">
        <w:rPr>
          <w:rFonts w:ascii="Tahoma" w:hAnsi="Tahoma" w:cs="Tahoma"/>
          <w:color w:val="000000" w:themeColor="text1"/>
          <w:sz w:val="22"/>
          <w:szCs w:val="22"/>
        </w:rPr>
        <w:t xml:space="preserve"> a </w:t>
      </w:r>
      <w:proofErr w:type="spellStart"/>
      <w:r w:rsidR="00D17BF9" w:rsidRPr="00F464E2">
        <w:rPr>
          <w:rFonts w:ascii="Tahoma" w:hAnsi="Tahoma" w:cs="Tahoma"/>
          <w:color w:val="000000" w:themeColor="text1"/>
          <w:sz w:val="22"/>
          <w:szCs w:val="22"/>
        </w:rPr>
        <w:t>comisiei</w:t>
      </w:r>
      <w:proofErr w:type="spellEnd"/>
      <w:r w:rsidR="00D17BF9" w:rsidRPr="00F464E2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B123BE" w:rsidRPr="00F464E2">
        <w:rPr>
          <w:rFonts w:ascii="Tahoma" w:hAnsi="Tahoma" w:cs="Tahoma"/>
          <w:color w:val="000000" w:themeColor="text1"/>
          <w:sz w:val="22"/>
          <w:szCs w:val="22"/>
        </w:rPr>
        <w:t>j</w:t>
      </w:r>
      <w:r w:rsidR="00324E47" w:rsidRPr="00F464E2">
        <w:rPr>
          <w:rFonts w:ascii="Tahoma" w:hAnsi="Tahoma" w:cs="Tahoma"/>
          <w:color w:val="000000" w:themeColor="text1"/>
          <w:sz w:val="22"/>
          <w:szCs w:val="22"/>
        </w:rPr>
        <w:t>uridice</w:t>
      </w:r>
      <w:proofErr w:type="spellEnd"/>
      <w:r w:rsidR="00324E47" w:rsidRPr="00F464E2">
        <w:rPr>
          <w:rFonts w:ascii="Tahoma" w:hAnsi="Tahoma" w:cs="Tahoma"/>
          <w:color w:val="000000" w:themeColor="text1"/>
          <w:sz w:val="22"/>
          <w:szCs w:val="22"/>
        </w:rPr>
        <w:t xml:space="preserve"> din data de …………………………. .</w:t>
      </w:r>
    </w:p>
    <w:p w:rsidR="002D0AF7" w:rsidRPr="00F464E2" w:rsidRDefault="00974CBF" w:rsidP="00A84BAD">
      <w:pPr>
        <w:pStyle w:val="NormalWeb"/>
        <w:tabs>
          <w:tab w:val="left" w:pos="0"/>
          <w:tab w:val="left" w:pos="709"/>
        </w:tabs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F464E2">
        <w:rPr>
          <w:rFonts w:ascii="Tahoma" w:hAnsi="Tahoma" w:cs="Tahoma"/>
          <w:color w:val="000000" w:themeColor="text1"/>
          <w:sz w:val="22"/>
          <w:szCs w:val="22"/>
        </w:rPr>
        <w:tab/>
      </w:r>
      <w:proofErr w:type="spellStart"/>
      <w:proofErr w:type="gramStart"/>
      <w:r w:rsidR="00D17BF9" w:rsidRPr="00F464E2">
        <w:rPr>
          <w:rFonts w:ascii="Tahoma" w:hAnsi="Tahoma" w:cs="Tahoma"/>
          <w:color w:val="000000" w:themeColor="text1"/>
          <w:sz w:val="22"/>
          <w:szCs w:val="22"/>
        </w:rPr>
        <w:t>În</w:t>
      </w:r>
      <w:proofErr w:type="spellEnd"/>
      <w:r w:rsidR="00D17BF9" w:rsidRPr="00F464E2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D17BF9" w:rsidRPr="00F464E2">
        <w:rPr>
          <w:rFonts w:ascii="Tahoma" w:hAnsi="Tahoma" w:cs="Tahoma"/>
          <w:color w:val="000000" w:themeColor="text1"/>
          <w:sz w:val="22"/>
          <w:szCs w:val="22"/>
        </w:rPr>
        <w:t>baza</w:t>
      </w:r>
      <w:proofErr w:type="spellEnd"/>
      <w:r w:rsidR="00D17BF9" w:rsidRPr="00F464E2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D17BF9" w:rsidRPr="00F464E2">
        <w:rPr>
          <w:rFonts w:ascii="Tahoma" w:hAnsi="Tahoma" w:cs="Tahoma"/>
          <w:color w:val="000000" w:themeColor="text1"/>
          <w:sz w:val="22"/>
          <w:szCs w:val="22"/>
        </w:rPr>
        <w:t>prevederilor</w:t>
      </w:r>
      <w:proofErr w:type="spellEnd"/>
      <w:r w:rsidR="00D17BF9" w:rsidRPr="00F464E2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D17BF9" w:rsidRPr="00F464E2">
        <w:rPr>
          <w:rFonts w:ascii="Tahoma" w:hAnsi="Tahoma" w:cs="Tahoma"/>
          <w:color w:val="000000" w:themeColor="text1"/>
          <w:sz w:val="22"/>
          <w:szCs w:val="22"/>
        </w:rPr>
        <w:t>Hotărârii</w:t>
      </w:r>
      <w:proofErr w:type="spellEnd"/>
      <w:r w:rsidR="00D17BF9" w:rsidRPr="00F464E2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D17BF9" w:rsidRPr="00F464E2">
        <w:rPr>
          <w:rFonts w:ascii="Tahoma" w:hAnsi="Tahoma" w:cs="Tahoma"/>
          <w:color w:val="000000" w:themeColor="text1"/>
          <w:sz w:val="22"/>
          <w:szCs w:val="22"/>
        </w:rPr>
        <w:t>Guvernului</w:t>
      </w:r>
      <w:proofErr w:type="spellEnd"/>
      <w:r w:rsidRPr="00F464E2">
        <w:rPr>
          <w:rStyle w:val="sden"/>
          <w:rFonts w:ascii="Tahoma" w:eastAsia="Arial" w:hAnsi="Tahoma" w:cs="Tahoma"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464E2">
        <w:rPr>
          <w:rStyle w:val="sden"/>
          <w:rFonts w:ascii="Tahoma" w:eastAsia="Arial" w:hAnsi="Tahoma" w:cs="Tahoma"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nr</w:t>
      </w:r>
      <w:proofErr w:type="spellEnd"/>
      <w:r w:rsidRPr="00F464E2">
        <w:rPr>
          <w:rStyle w:val="sden"/>
          <w:rFonts w:ascii="Tahoma" w:eastAsia="Arial" w:hAnsi="Tahoma" w:cs="Tahoma"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.</w:t>
      </w:r>
      <w:proofErr w:type="gramEnd"/>
      <w:r w:rsidRPr="00F464E2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EF6A9A" w:rsidRPr="00F464E2">
        <w:rPr>
          <w:rFonts w:ascii="Tahoma" w:hAnsi="Tahoma" w:cs="Tahoma"/>
          <w:b/>
          <w:color w:val="000000" w:themeColor="text1"/>
          <w:sz w:val="22"/>
          <w:szCs w:val="22"/>
        </w:rPr>
        <w:t xml:space="preserve">18/2015 </w:t>
      </w:r>
      <w:proofErr w:type="spellStart"/>
      <w:r w:rsidR="00EF6A9A" w:rsidRPr="00F464E2">
        <w:rPr>
          <w:rFonts w:ascii="Tahoma" w:hAnsi="Tahoma" w:cs="Tahoma"/>
          <w:b/>
          <w:color w:val="000000" w:themeColor="text1"/>
          <w:sz w:val="22"/>
          <w:szCs w:val="22"/>
        </w:rPr>
        <w:t>privind</w:t>
      </w:r>
      <w:proofErr w:type="spellEnd"/>
      <w:r w:rsidR="00EF6A9A" w:rsidRPr="00F464E2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="00EF6A9A" w:rsidRPr="00F464E2">
        <w:rPr>
          <w:rFonts w:ascii="Tahoma" w:hAnsi="Tahoma" w:cs="Tahoma"/>
          <w:b/>
          <w:color w:val="000000" w:themeColor="text1"/>
          <w:sz w:val="22"/>
          <w:szCs w:val="22"/>
        </w:rPr>
        <w:t>Strategia</w:t>
      </w:r>
      <w:proofErr w:type="spellEnd"/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>Guvernului</w:t>
      </w:r>
      <w:proofErr w:type="spellEnd"/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>României</w:t>
      </w:r>
      <w:proofErr w:type="spellEnd"/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 xml:space="preserve"> de </w:t>
      </w:r>
      <w:proofErr w:type="spellStart"/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>incluziune</w:t>
      </w:r>
      <w:proofErr w:type="spellEnd"/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 xml:space="preserve"> a </w:t>
      </w:r>
      <w:proofErr w:type="spellStart"/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>cetăţenilor</w:t>
      </w:r>
      <w:proofErr w:type="spellEnd"/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>români</w:t>
      </w:r>
      <w:proofErr w:type="spellEnd"/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>aparţinând</w:t>
      </w:r>
      <w:proofErr w:type="spellEnd"/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>minorităţii</w:t>
      </w:r>
      <w:proofErr w:type="spellEnd"/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>rome</w:t>
      </w:r>
      <w:proofErr w:type="spellEnd"/>
      <w:proofErr w:type="gramEnd"/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>pentru</w:t>
      </w:r>
      <w:proofErr w:type="spellEnd"/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>perioada</w:t>
      </w:r>
      <w:proofErr w:type="spellEnd"/>
      <w:r w:rsidRPr="00F464E2">
        <w:rPr>
          <w:rFonts w:ascii="Tahoma" w:hAnsi="Tahoma" w:cs="Tahoma"/>
          <w:b/>
          <w:color w:val="000000" w:themeColor="text1"/>
          <w:sz w:val="22"/>
          <w:szCs w:val="22"/>
        </w:rPr>
        <w:t xml:space="preserve"> 2015-2020</w:t>
      </w:r>
      <w:r w:rsidR="002D0AF7" w:rsidRPr="00F464E2">
        <w:rPr>
          <w:rFonts w:ascii="Tahoma" w:hAnsi="Tahoma" w:cs="Tahoma"/>
          <w:color w:val="000000" w:themeColor="text1"/>
          <w:sz w:val="22"/>
          <w:szCs w:val="22"/>
        </w:rPr>
        <w:t>;</w:t>
      </w:r>
    </w:p>
    <w:p w:rsidR="00257C77" w:rsidRDefault="002D0AF7" w:rsidP="00A84BAD">
      <w:pPr>
        <w:jc w:val="both"/>
        <w:rPr>
          <w:rFonts w:ascii="Tahoma" w:hAnsi="Tahoma" w:cs="Tahoma"/>
          <w:color w:val="000000" w:themeColor="text1"/>
          <w:sz w:val="22"/>
          <w:szCs w:val="22"/>
          <w:lang w:val="ro-RO"/>
        </w:rPr>
      </w:pPr>
      <w:proofErr w:type="spellStart"/>
      <w:r w:rsidRPr="00F464E2">
        <w:rPr>
          <w:rFonts w:ascii="Tahoma" w:hAnsi="Tahoma" w:cs="Tahoma"/>
          <w:color w:val="000000" w:themeColor="text1"/>
          <w:sz w:val="22"/>
          <w:szCs w:val="22"/>
        </w:rPr>
        <w:t>În</w:t>
      </w:r>
      <w:proofErr w:type="spellEnd"/>
      <w:r w:rsidRPr="00F464E2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F464E2">
        <w:rPr>
          <w:rFonts w:ascii="Tahoma" w:hAnsi="Tahoma" w:cs="Tahoma"/>
          <w:color w:val="000000" w:themeColor="text1"/>
          <w:sz w:val="22"/>
          <w:szCs w:val="22"/>
        </w:rPr>
        <w:t>temeiul</w:t>
      </w:r>
      <w:proofErr w:type="spellEnd"/>
      <w:r w:rsidRPr="00F464E2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F464E2">
        <w:rPr>
          <w:rFonts w:ascii="Tahoma" w:hAnsi="Tahoma" w:cs="Tahoma"/>
          <w:color w:val="000000" w:themeColor="text1"/>
          <w:sz w:val="22"/>
          <w:szCs w:val="22"/>
        </w:rPr>
        <w:t>prevederilor</w:t>
      </w:r>
      <w:proofErr w:type="spellEnd"/>
      <w:r w:rsidR="00EB411D">
        <w:rPr>
          <w:rFonts w:ascii="Tahoma" w:hAnsi="Tahoma" w:cs="Tahoma"/>
          <w:color w:val="000000" w:themeColor="text1"/>
          <w:sz w:val="22"/>
          <w:szCs w:val="22"/>
        </w:rPr>
        <w:t xml:space="preserve"> Art.</w:t>
      </w:r>
      <w:r w:rsidR="00D17BF9" w:rsidRPr="00F464E2">
        <w:rPr>
          <w:rFonts w:ascii="Tahoma" w:hAnsi="Tahoma" w:cs="Tahoma"/>
          <w:color w:val="000000" w:themeColor="text1"/>
          <w:sz w:val="22"/>
          <w:szCs w:val="22"/>
        </w:rPr>
        <w:t>36</w:t>
      </w:r>
      <w:r w:rsidR="00EB411D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EB411D">
        <w:rPr>
          <w:rFonts w:ascii="Tahoma" w:hAnsi="Tahoma" w:cs="Tahoma"/>
          <w:color w:val="000000" w:themeColor="text1"/>
          <w:sz w:val="22"/>
          <w:szCs w:val="22"/>
        </w:rPr>
        <w:t>alin</w:t>
      </w:r>
      <w:proofErr w:type="spellEnd"/>
      <w:r w:rsidR="00EB411D">
        <w:rPr>
          <w:rFonts w:ascii="Tahoma" w:hAnsi="Tahoma" w:cs="Tahoma"/>
          <w:color w:val="000000" w:themeColor="text1"/>
          <w:sz w:val="22"/>
          <w:szCs w:val="22"/>
        </w:rPr>
        <w:t xml:space="preserve">.(6) </w:t>
      </w:r>
      <w:proofErr w:type="spellStart"/>
      <w:r w:rsidR="00EB411D">
        <w:rPr>
          <w:rFonts w:ascii="Tahoma" w:hAnsi="Tahoma" w:cs="Tahoma"/>
          <w:color w:val="000000" w:themeColor="text1"/>
          <w:sz w:val="22"/>
          <w:szCs w:val="22"/>
        </w:rPr>
        <w:t>lit.a</w:t>
      </w:r>
      <w:proofErr w:type="spellEnd"/>
      <w:r w:rsidR="00EB411D">
        <w:rPr>
          <w:rFonts w:ascii="Tahoma" w:hAnsi="Tahoma" w:cs="Tahoma"/>
          <w:color w:val="000000" w:themeColor="text1"/>
          <w:sz w:val="22"/>
          <w:szCs w:val="22"/>
        </w:rPr>
        <w:t xml:space="preserve">) pct.2 </w:t>
      </w:r>
      <w:r w:rsidR="00EB411D">
        <w:rPr>
          <w:rFonts w:ascii="Tahoma" w:hAnsi="Tahoma" w:cs="Tahoma"/>
          <w:color w:val="000000" w:themeColor="text1"/>
          <w:sz w:val="22"/>
          <w:szCs w:val="22"/>
          <w:lang w:val="ro-RO"/>
        </w:rPr>
        <w:t>și</w:t>
      </w:r>
      <w:r w:rsidR="00EB411D">
        <w:rPr>
          <w:rFonts w:ascii="Tahoma" w:hAnsi="Tahoma" w:cs="Tahoma"/>
          <w:color w:val="000000" w:themeColor="text1"/>
          <w:sz w:val="22"/>
          <w:szCs w:val="22"/>
        </w:rPr>
        <w:t xml:space="preserve"> pct.16</w:t>
      </w:r>
      <w:r w:rsidR="0016372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EB411D">
        <w:rPr>
          <w:rFonts w:ascii="Tahoma" w:hAnsi="Tahoma" w:cs="Tahoma"/>
          <w:color w:val="000000" w:themeColor="text1"/>
          <w:sz w:val="22"/>
          <w:szCs w:val="22"/>
        </w:rPr>
        <w:t>și</w:t>
      </w:r>
      <w:proofErr w:type="spellEnd"/>
      <w:r w:rsidR="00EB411D">
        <w:rPr>
          <w:rFonts w:ascii="Tahoma" w:hAnsi="Tahoma" w:cs="Tahoma"/>
          <w:color w:val="000000" w:themeColor="text1"/>
          <w:sz w:val="22"/>
          <w:szCs w:val="22"/>
        </w:rPr>
        <w:t xml:space="preserve"> Art.45  </w:t>
      </w:r>
      <w:proofErr w:type="spellStart"/>
      <w:r w:rsidR="00EB411D">
        <w:rPr>
          <w:rFonts w:ascii="Tahoma" w:hAnsi="Tahoma" w:cs="Tahoma"/>
          <w:color w:val="000000" w:themeColor="text1"/>
          <w:sz w:val="22"/>
          <w:szCs w:val="22"/>
        </w:rPr>
        <w:t>alin</w:t>
      </w:r>
      <w:proofErr w:type="spellEnd"/>
      <w:r w:rsidR="00EB411D">
        <w:rPr>
          <w:rFonts w:ascii="Tahoma" w:hAnsi="Tahoma" w:cs="Tahoma"/>
          <w:color w:val="000000" w:themeColor="text1"/>
          <w:sz w:val="22"/>
          <w:szCs w:val="22"/>
        </w:rPr>
        <w:t>.</w:t>
      </w:r>
      <w:r w:rsidR="00163728">
        <w:rPr>
          <w:rFonts w:ascii="Tahoma" w:hAnsi="Tahoma" w:cs="Tahoma"/>
          <w:color w:val="000000" w:themeColor="text1"/>
          <w:sz w:val="22"/>
          <w:szCs w:val="22"/>
        </w:rPr>
        <w:t>(2</w:t>
      </w:r>
      <w:r w:rsidR="00D17BF9" w:rsidRPr="00F464E2">
        <w:rPr>
          <w:rFonts w:ascii="Tahoma" w:hAnsi="Tahoma" w:cs="Tahoma"/>
          <w:color w:val="000000" w:themeColor="text1"/>
          <w:sz w:val="22"/>
          <w:szCs w:val="22"/>
        </w:rPr>
        <w:t xml:space="preserve">) </w:t>
      </w:r>
      <w:r w:rsidR="00974CBF" w:rsidRPr="00F464E2">
        <w:rPr>
          <w:rFonts w:ascii="Tahoma" w:hAnsi="Tahoma" w:cs="Tahoma"/>
          <w:color w:val="000000" w:themeColor="text1"/>
          <w:sz w:val="22"/>
          <w:szCs w:val="22"/>
        </w:rPr>
        <w:t>din</w:t>
      </w:r>
      <w:r w:rsidR="006A52A5" w:rsidRPr="00F464E2">
        <w:rPr>
          <w:rFonts w:ascii="Tahoma" w:hAnsi="Tahoma" w:cs="Tahoma"/>
          <w:color w:val="000000" w:themeColor="text1"/>
          <w:sz w:val="22"/>
          <w:szCs w:val="22"/>
          <w:lang w:val="ro-RO"/>
        </w:rPr>
        <w:t xml:space="preserve"> Legea Nr. 215/2001 privind administrația publică locală, republicată, cu modificările și completările ulterioare,</w:t>
      </w:r>
    </w:p>
    <w:p w:rsidR="00EB411D" w:rsidRPr="00F464E2" w:rsidRDefault="00EB411D" w:rsidP="00A84BAD">
      <w:pPr>
        <w:jc w:val="both"/>
        <w:rPr>
          <w:rFonts w:ascii="Tahoma" w:hAnsi="Tahoma" w:cs="Tahoma"/>
          <w:color w:val="000000" w:themeColor="text1"/>
          <w:sz w:val="22"/>
          <w:szCs w:val="22"/>
          <w:lang w:val="ro-RO"/>
        </w:rPr>
      </w:pPr>
    </w:p>
    <w:p w:rsidR="00C91DA3" w:rsidRPr="00F464E2" w:rsidRDefault="00C91DA3" w:rsidP="00A84BAD">
      <w:pPr>
        <w:jc w:val="center"/>
        <w:rPr>
          <w:rStyle w:val="Robust"/>
          <w:rFonts w:ascii="Tahoma" w:hAnsi="Tahoma" w:cs="Tahoma"/>
          <w:color w:val="000000"/>
          <w:sz w:val="22"/>
          <w:szCs w:val="22"/>
          <w:u w:val="single"/>
        </w:rPr>
      </w:pPr>
      <w:r w:rsidRPr="00F464E2">
        <w:rPr>
          <w:rStyle w:val="Robust"/>
          <w:rFonts w:ascii="Tahoma" w:hAnsi="Tahoma" w:cs="Tahoma"/>
          <w:color w:val="000000"/>
          <w:sz w:val="22"/>
          <w:szCs w:val="22"/>
          <w:u w:val="single"/>
        </w:rPr>
        <w:t>H O T Ă R Ă Ş T E:</w:t>
      </w:r>
    </w:p>
    <w:p w:rsidR="003A00BB" w:rsidRPr="00F464E2" w:rsidRDefault="003A00BB" w:rsidP="00A84BAD">
      <w:pPr>
        <w:jc w:val="center"/>
        <w:rPr>
          <w:rFonts w:ascii="Tahoma" w:hAnsi="Tahoma" w:cs="Tahoma"/>
          <w:color w:val="001133"/>
          <w:sz w:val="22"/>
          <w:szCs w:val="22"/>
        </w:rPr>
      </w:pPr>
    </w:p>
    <w:p w:rsidR="003A00BB" w:rsidRPr="00F464E2" w:rsidRDefault="003A00BB" w:rsidP="00A84BAD">
      <w:pPr>
        <w:jc w:val="both"/>
        <w:rPr>
          <w:rFonts w:ascii="Tahoma" w:hAnsi="Tahoma" w:cs="Tahoma"/>
          <w:color w:val="000000" w:themeColor="text1"/>
          <w:sz w:val="22"/>
          <w:szCs w:val="22"/>
          <w:lang w:val="ro-RO"/>
        </w:rPr>
      </w:pPr>
      <w:r w:rsidRPr="00F464E2">
        <w:rPr>
          <w:rFonts w:ascii="Tahoma" w:hAnsi="Tahoma" w:cs="Tahoma"/>
          <w:b/>
          <w:sz w:val="22"/>
          <w:szCs w:val="22"/>
          <w:u w:val="single"/>
        </w:rPr>
        <w:t>Art. 1.</w:t>
      </w:r>
      <w:r w:rsidRPr="00F464E2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F464E2">
        <w:rPr>
          <w:rFonts w:ascii="Tahoma" w:hAnsi="Tahoma" w:cs="Tahoma"/>
          <w:b/>
          <w:sz w:val="22"/>
          <w:szCs w:val="22"/>
        </w:rPr>
        <w:t>Aprobă</w:t>
      </w:r>
      <w:proofErr w:type="spellEnd"/>
      <w:r w:rsidRPr="00F464E2">
        <w:rPr>
          <w:rFonts w:ascii="Tahoma" w:hAnsi="Tahoma" w:cs="Tahoma"/>
          <w:sz w:val="22"/>
          <w:szCs w:val="22"/>
        </w:rPr>
        <w:t xml:space="preserve"> </w:t>
      </w:r>
      <w:r w:rsidRPr="00F464E2">
        <w:rPr>
          <w:rFonts w:ascii="Tahoma" w:hAnsi="Tahoma" w:cs="Tahoma"/>
          <w:color w:val="000000" w:themeColor="text1"/>
          <w:sz w:val="22"/>
          <w:szCs w:val="22"/>
          <w:lang w:val="ro-RO"/>
        </w:rPr>
        <w:t>modificarea și actualizarea H</w:t>
      </w:r>
      <w:r w:rsidR="00A87246" w:rsidRPr="00F464E2">
        <w:rPr>
          <w:rFonts w:ascii="Tahoma" w:hAnsi="Tahoma" w:cs="Tahoma"/>
          <w:color w:val="000000" w:themeColor="text1"/>
          <w:sz w:val="22"/>
          <w:szCs w:val="22"/>
          <w:lang w:val="ro-RO"/>
        </w:rPr>
        <w:t>.C.L. nr. 23 din 27 martie 2014</w:t>
      </w:r>
      <w:r w:rsidRPr="00F464E2">
        <w:rPr>
          <w:rFonts w:ascii="Tahoma" w:hAnsi="Tahoma" w:cs="Tahoma"/>
          <w:color w:val="000000" w:themeColor="text1"/>
          <w:sz w:val="22"/>
          <w:szCs w:val="22"/>
          <w:lang w:val="ro-RO"/>
        </w:rPr>
        <w:t xml:space="preserve">, </w:t>
      </w:r>
      <w:r w:rsidR="005260A9" w:rsidRPr="00F464E2">
        <w:rPr>
          <w:rFonts w:ascii="Tahoma" w:hAnsi="Tahoma" w:cs="Tahoma"/>
          <w:color w:val="000000" w:themeColor="text1"/>
          <w:sz w:val="22"/>
          <w:szCs w:val="22"/>
          <w:lang w:val="ro-RO"/>
        </w:rPr>
        <w:t>conform H.G.</w:t>
      </w:r>
      <w:r w:rsidRPr="00F464E2">
        <w:rPr>
          <w:rFonts w:ascii="Tahoma" w:hAnsi="Tahoma" w:cs="Tahoma"/>
          <w:color w:val="000000" w:themeColor="text1"/>
          <w:sz w:val="22"/>
          <w:szCs w:val="22"/>
          <w:lang w:val="ro-RO"/>
        </w:rPr>
        <w:t>18/2015</w:t>
      </w:r>
      <w:r w:rsidR="00AF3C0E" w:rsidRPr="00F464E2">
        <w:rPr>
          <w:rFonts w:ascii="Tahoma" w:hAnsi="Tahoma" w:cs="Tahoma"/>
          <w:color w:val="000000" w:themeColor="text1"/>
          <w:sz w:val="22"/>
          <w:szCs w:val="22"/>
          <w:lang w:val="ro-RO"/>
        </w:rPr>
        <w:t>, după cum urmează</w:t>
      </w:r>
      <w:r w:rsidR="00217671" w:rsidRPr="00F464E2">
        <w:rPr>
          <w:rFonts w:ascii="Tahoma" w:hAnsi="Tahoma" w:cs="Tahoma"/>
          <w:color w:val="000000" w:themeColor="text1"/>
          <w:sz w:val="22"/>
          <w:szCs w:val="22"/>
          <w:lang w:val="ro-RO"/>
        </w:rPr>
        <w:t>:</w:t>
      </w:r>
    </w:p>
    <w:p w:rsidR="00AF3C0E" w:rsidRPr="00F464E2" w:rsidRDefault="00AF3C0E" w:rsidP="00A84BAD">
      <w:pPr>
        <w:pStyle w:val="Listparagraf"/>
        <w:numPr>
          <w:ilvl w:val="0"/>
          <w:numId w:val="32"/>
        </w:numPr>
        <w:ind w:firstLine="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F464E2">
        <w:rPr>
          <w:rFonts w:ascii="Tahoma" w:hAnsi="Tahoma" w:cs="Tahoma"/>
          <w:color w:val="000000" w:themeColor="text1"/>
          <w:sz w:val="22"/>
          <w:szCs w:val="22"/>
        </w:rPr>
        <w:t xml:space="preserve">Nominalizarea d-nei/d-lui </w:t>
      </w:r>
      <w:r w:rsidRPr="00F464E2">
        <w:rPr>
          <w:rFonts w:ascii="Tahoma" w:hAnsi="Tahoma" w:cs="Tahoma"/>
          <w:color w:val="000000" w:themeColor="text1"/>
          <w:sz w:val="22"/>
          <w:szCs w:val="22"/>
          <w:lang w:val="it-IT"/>
        </w:rPr>
        <w:t>...........</w:t>
      </w:r>
      <w:r w:rsidR="00A84BAD" w:rsidRPr="00F464E2">
        <w:rPr>
          <w:rFonts w:ascii="Tahoma" w:hAnsi="Tahoma" w:cs="Tahoma"/>
          <w:color w:val="000000" w:themeColor="text1"/>
          <w:sz w:val="22"/>
          <w:szCs w:val="22"/>
          <w:lang w:val="it-IT"/>
        </w:rPr>
        <w:t>.</w:t>
      </w:r>
      <w:r w:rsidRPr="00F464E2">
        <w:rPr>
          <w:rFonts w:ascii="Tahoma" w:hAnsi="Tahoma" w:cs="Tahoma"/>
          <w:color w:val="000000" w:themeColor="text1"/>
          <w:sz w:val="22"/>
          <w:szCs w:val="22"/>
          <w:lang w:val="it-IT"/>
        </w:rPr>
        <w:t xml:space="preserve"> consilier local și d-na /d-ul ..........</w:t>
      </w:r>
      <w:r w:rsidR="00A84BAD" w:rsidRPr="00F464E2">
        <w:rPr>
          <w:rFonts w:ascii="Tahoma" w:hAnsi="Tahoma" w:cs="Tahoma"/>
          <w:color w:val="000000" w:themeColor="text1"/>
          <w:sz w:val="22"/>
          <w:szCs w:val="22"/>
          <w:lang w:val="it-IT"/>
        </w:rPr>
        <w:t>...... consilier local</w:t>
      </w:r>
      <w:r w:rsidR="00B33D61" w:rsidRPr="00F464E2">
        <w:rPr>
          <w:rFonts w:ascii="Tahoma" w:hAnsi="Tahoma" w:cs="Tahoma"/>
          <w:color w:val="000000" w:themeColor="text1"/>
          <w:sz w:val="22"/>
          <w:szCs w:val="22"/>
          <w:lang w:val="it-IT"/>
        </w:rPr>
        <w:t>.......</w:t>
      </w:r>
      <w:r w:rsidR="009A6307" w:rsidRPr="00F464E2">
        <w:rPr>
          <w:rFonts w:ascii="Tahoma" w:hAnsi="Tahoma" w:cs="Tahoma"/>
          <w:color w:val="000000" w:themeColor="text1"/>
          <w:sz w:val="22"/>
          <w:szCs w:val="22"/>
          <w:lang w:val="it-IT"/>
        </w:rPr>
        <w:t xml:space="preserve">, ca  </w:t>
      </w:r>
      <w:r w:rsidR="009A6307" w:rsidRPr="00F464E2">
        <w:rPr>
          <w:rFonts w:ascii="Tahoma" w:hAnsi="Tahoma" w:cs="Tahoma"/>
          <w:color w:val="000000" w:themeColor="text1"/>
          <w:sz w:val="22"/>
          <w:szCs w:val="22"/>
        </w:rPr>
        <w:t>reprezentan</w:t>
      </w:r>
      <w:r w:rsidR="009A6307" w:rsidRPr="00F464E2">
        <w:rPr>
          <w:rFonts w:ascii="Tahoma" w:hAnsi="Tahoma" w:cs="Tahoma"/>
          <w:sz w:val="22"/>
          <w:szCs w:val="22"/>
        </w:rPr>
        <w:t>ţ</w:t>
      </w:r>
      <w:r w:rsidR="009A6307" w:rsidRPr="00F464E2">
        <w:rPr>
          <w:rFonts w:ascii="Tahoma" w:hAnsi="Tahoma" w:cs="Tahoma"/>
          <w:color w:val="000000" w:themeColor="text1"/>
          <w:sz w:val="22"/>
          <w:szCs w:val="22"/>
        </w:rPr>
        <w:t>i ai Consiliului Local al Municipiului Dej</w:t>
      </w:r>
      <w:r w:rsidR="009A6307" w:rsidRPr="00F464E2">
        <w:rPr>
          <w:rFonts w:ascii="Tahoma" w:hAnsi="Tahoma" w:cs="Tahoma"/>
          <w:noProof/>
          <w:sz w:val="22"/>
          <w:szCs w:val="22"/>
        </w:rPr>
        <w:t xml:space="preserve"> în cadrul</w:t>
      </w:r>
      <w:r w:rsidR="009A6307" w:rsidRPr="00F464E2">
        <w:rPr>
          <w:rFonts w:ascii="Tahoma" w:hAnsi="Tahoma" w:cs="Tahoma"/>
          <w:color w:val="000000" w:themeColor="text1"/>
          <w:sz w:val="22"/>
          <w:szCs w:val="22"/>
        </w:rPr>
        <w:t xml:space="preserve"> Grupul</w:t>
      </w:r>
      <w:r w:rsidR="00B840AD" w:rsidRPr="00F464E2">
        <w:rPr>
          <w:rFonts w:ascii="Tahoma" w:hAnsi="Tahoma" w:cs="Tahoma"/>
          <w:color w:val="000000" w:themeColor="text1"/>
          <w:sz w:val="22"/>
          <w:szCs w:val="22"/>
        </w:rPr>
        <w:t>ui</w:t>
      </w:r>
      <w:r w:rsidR="009A6307" w:rsidRPr="00F464E2">
        <w:rPr>
          <w:rFonts w:ascii="Tahoma" w:hAnsi="Tahoma" w:cs="Tahoma"/>
          <w:color w:val="000000" w:themeColor="text1"/>
          <w:sz w:val="22"/>
          <w:szCs w:val="22"/>
        </w:rPr>
        <w:t xml:space="preserve"> de Lucru Local Dej</w:t>
      </w:r>
      <w:r w:rsidR="00B840AD" w:rsidRPr="00F464E2">
        <w:rPr>
          <w:rFonts w:ascii="Tahoma" w:hAnsi="Tahoma" w:cs="Tahoma"/>
          <w:color w:val="000000" w:themeColor="text1"/>
          <w:sz w:val="22"/>
          <w:szCs w:val="22"/>
        </w:rPr>
        <w:t>.</w:t>
      </w:r>
    </w:p>
    <w:p w:rsidR="00AF3C0E" w:rsidRPr="00F464E2" w:rsidRDefault="00AF3C0E" w:rsidP="00A84BAD">
      <w:pPr>
        <w:pStyle w:val="Listparagraf"/>
        <w:numPr>
          <w:ilvl w:val="0"/>
          <w:numId w:val="32"/>
        </w:numPr>
        <w:ind w:firstLine="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F464E2">
        <w:rPr>
          <w:rFonts w:ascii="Tahoma" w:hAnsi="Tahoma" w:cs="Tahoma"/>
          <w:color w:val="000000" w:themeColor="text1"/>
          <w:sz w:val="22"/>
          <w:szCs w:val="22"/>
          <w:lang w:val="it-IT"/>
        </w:rPr>
        <w:t>Componența membrilor Grupului de Lucru Local</w:t>
      </w:r>
      <w:r w:rsidR="00B33D61" w:rsidRPr="00F464E2">
        <w:rPr>
          <w:rFonts w:ascii="Tahoma" w:hAnsi="Tahoma" w:cs="Tahoma"/>
          <w:color w:val="000000" w:themeColor="text1"/>
          <w:sz w:val="22"/>
          <w:szCs w:val="22"/>
          <w:lang w:val="it-IT"/>
        </w:rPr>
        <w:t xml:space="preserve"> Dej</w:t>
      </w:r>
      <w:r w:rsidRPr="00F464E2">
        <w:rPr>
          <w:rFonts w:ascii="Tahoma" w:hAnsi="Tahoma" w:cs="Tahoma"/>
          <w:color w:val="000000" w:themeColor="text1"/>
          <w:sz w:val="22"/>
          <w:szCs w:val="22"/>
          <w:lang w:val="it-IT"/>
        </w:rPr>
        <w:t xml:space="preserve">, </w:t>
      </w:r>
      <w:r w:rsidR="00B33D61" w:rsidRPr="00F464E2">
        <w:rPr>
          <w:rFonts w:ascii="Tahoma" w:hAnsi="Tahoma" w:cs="Tahoma"/>
          <w:color w:val="000000" w:themeColor="text1"/>
          <w:sz w:val="22"/>
          <w:szCs w:val="22"/>
          <w:lang w:val="it-IT"/>
        </w:rPr>
        <w:t xml:space="preserve">va fi cea conform </w:t>
      </w:r>
      <w:r w:rsidR="00F62A55" w:rsidRPr="00E14785">
        <w:rPr>
          <w:rFonts w:ascii="Tahoma" w:hAnsi="Tahoma" w:cs="Tahoma"/>
          <w:b/>
          <w:color w:val="000000" w:themeColor="text1"/>
          <w:sz w:val="22"/>
          <w:szCs w:val="22"/>
          <w:lang w:val="it-IT"/>
        </w:rPr>
        <w:t>A</w:t>
      </w:r>
      <w:r w:rsidRPr="00E14785">
        <w:rPr>
          <w:rFonts w:ascii="Tahoma" w:hAnsi="Tahoma" w:cs="Tahoma"/>
          <w:b/>
          <w:color w:val="000000" w:themeColor="text1"/>
          <w:sz w:val="22"/>
          <w:szCs w:val="22"/>
          <w:lang w:val="it-IT"/>
        </w:rPr>
        <w:t>nexei nr. 1</w:t>
      </w:r>
      <w:r w:rsidR="004748E5">
        <w:rPr>
          <w:rFonts w:ascii="Tahoma" w:hAnsi="Tahoma" w:cs="Tahoma"/>
          <w:color w:val="000000" w:themeColor="text1"/>
          <w:sz w:val="22"/>
          <w:szCs w:val="22"/>
          <w:lang w:val="it-IT"/>
        </w:rPr>
        <w:t xml:space="preserve"> care face parte integrantă din prezenta hotărâre.</w:t>
      </w:r>
      <w:bookmarkStart w:id="0" w:name="_GoBack"/>
      <w:bookmarkEnd w:id="0"/>
    </w:p>
    <w:p w:rsidR="002C4FD6" w:rsidRPr="000C5416" w:rsidRDefault="004A1FAF" w:rsidP="002C4FD6">
      <w:pPr>
        <w:tabs>
          <w:tab w:val="left" w:pos="0"/>
          <w:tab w:val="left" w:pos="2552"/>
        </w:tabs>
        <w:jc w:val="both"/>
        <w:rPr>
          <w:rFonts w:ascii="Tahoma" w:hAnsi="Tahoma" w:cs="Tahoma"/>
          <w:sz w:val="22"/>
          <w:szCs w:val="22"/>
        </w:rPr>
      </w:pPr>
      <w:r w:rsidRPr="000C5416">
        <w:rPr>
          <w:rFonts w:ascii="Tahoma" w:hAnsi="Tahoma" w:cs="Tahoma"/>
          <w:b/>
          <w:sz w:val="22"/>
          <w:szCs w:val="22"/>
          <w:u w:val="single"/>
        </w:rPr>
        <w:t xml:space="preserve">Art. </w:t>
      </w:r>
      <w:r w:rsidR="00E02DE8" w:rsidRPr="000C5416">
        <w:rPr>
          <w:rFonts w:ascii="Tahoma" w:hAnsi="Tahoma" w:cs="Tahoma"/>
          <w:b/>
          <w:sz w:val="22"/>
          <w:szCs w:val="22"/>
          <w:u w:val="single"/>
        </w:rPr>
        <w:t>2</w:t>
      </w:r>
      <w:r w:rsidR="00D17BF9" w:rsidRPr="000C5416">
        <w:rPr>
          <w:rFonts w:ascii="Tahoma" w:hAnsi="Tahoma" w:cs="Tahoma"/>
          <w:b/>
          <w:sz w:val="22"/>
          <w:szCs w:val="22"/>
          <w:u w:val="single"/>
        </w:rPr>
        <w:t>.</w:t>
      </w:r>
      <w:r w:rsidR="00D17BF9" w:rsidRPr="000C5416">
        <w:rPr>
          <w:rFonts w:ascii="Tahoma" w:hAnsi="Tahoma" w:cs="Tahoma"/>
          <w:sz w:val="22"/>
          <w:szCs w:val="22"/>
        </w:rPr>
        <w:t xml:space="preserve"> </w:t>
      </w:r>
      <w:r w:rsidR="002C4FD6" w:rsidRPr="000C5416">
        <w:rPr>
          <w:rFonts w:ascii="Tahoma" w:hAnsi="Tahoma" w:cs="Tahoma"/>
          <w:sz w:val="22"/>
          <w:szCs w:val="22"/>
        </w:rPr>
        <w:t xml:space="preserve">Cu </w:t>
      </w:r>
      <w:proofErr w:type="spellStart"/>
      <w:r w:rsidR="002C4FD6" w:rsidRPr="000C5416">
        <w:rPr>
          <w:rFonts w:ascii="Tahoma" w:hAnsi="Tahoma" w:cs="Tahoma"/>
          <w:sz w:val="22"/>
          <w:szCs w:val="22"/>
        </w:rPr>
        <w:t>ducerea</w:t>
      </w:r>
      <w:proofErr w:type="spellEnd"/>
      <w:r w:rsidR="002C4FD6" w:rsidRPr="000C5416">
        <w:rPr>
          <w:rFonts w:ascii="Tahoma" w:hAnsi="Tahoma" w:cs="Tahoma"/>
          <w:sz w:val="22"/>
          <w:szCs w:val="22"/>
        </w:rPr>
        <w:t xml:space="preserve"> la </w:t>
      </w:r>
      <w:proofErr w:type="spellStart"/>
      <w:r w:rsidR="002C4FD6" w:rsidRPr="000C5416">
        <w:rPr>
          <w:rFonts w:ascii="Tahoma" w:hAnsi="Tahoma" w:cs="Tahoma"/>
          <w:sz w:val="22"/>
          <w:szCs w:val="22"/>
        </w:rPr>
        <w:t>îndeplinire</w:t>
      </w:r>
      <w:proofErr w:type="spellEnd"/>
      <w:r w:rsidR="002C4FD6" w:rsidRPr="000C5416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="002C4FD6" w:rsidRPr="000C5416">
        <w:rPr>
          <w:rFonts w:ascii="Tahoma" w:hAnsi="Tahoma" w:cs="Tahoma"/>
          <w:sz w:val="22"/>
          <w:szCs w:val="22"/>
        </w:rPr>
        <w:t>prezentei</w:t>
      </w:r>
      <w:proofErr w:type="spellEnd"/>
      <w:r w:rsidR="002C4FD6" w:rsidRPr="000C541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C4FD6" w:rsidRPr="000C5416">
        <w:rPr>
          <w:rFonts w:ascii="Tahoma" w:hAnsi="Tahoma" w:cs="Tahoma"/>
          <w:sz w:val="22"/>
          <w:szCs w:val="22"/>
        </w:rPr>
        <w:t>hotărâri</w:t>
      </w:r>
      <w:proofErr w:type="spellEnd"/>
      <w:r w:rsidR="002C4FD6" w:rsidRPr="000C5416">
        <w:rPr>
          <w:rFonts w:ascii="Tahoma" w:hAnsi="Tahoma" w:cs="Tahoma"/>
          <w:sz w:val="22"/>
          <w:szCs w:val="22"/>
        </w:rPr>
        <w:t xml:space="preserve"> se </w:t>
      </w:r>
      <w:proofErr w:type="spellStart"/>
      <w:r w:rsidR="002C4FD6" w:rsidRPr="000C5416">
        <w:rPr>
          <w:rFonts w:ascii="Tahoma" w:hAnsi="Tahoma" w:cs="Tahoma"/>
          <w:sz w:val="22"/>
          <w:szCs w:val="22"/>
        </w:rPr>
        <w:t>încredințează</w:t>
      </w:r>
      <w:proofErr w:type="spellEnd"/>
      <w:r w:rsidR="002C4FD6" w:rsidRPr="000C541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C4FD6" w:rsidRPr="000C5416">
        <w:rPr>
          <w:rFonts w:ascii="Tahoma" w:hAnsi="Tahoma" w:cs="Tahoma"/>
          <w:sz w:val="22"/>
          <w:szCs w:val="22"/>
        </w:rPr>
        <w:t>primarul</w:t>
      </w:r>
      <w:proofErr w:type="spellEnd"/>
      <w:r w:rsidR="002C4FD6" w:rsidRPr="000C541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C4FD6" w:rsidRPr="000C5416">
        <w:rPr>
          <w:rFonts w:ascii="Tahoma" w:hAnsi="Tahoma" w:cs="Tahoma"/>
          <w:sz w:val="22"/>
          <w:szCs w:val="22"/>
        </w:rPr>
        <w:t>Municipiului</w:t>
      </w:r>
      <w:proofErr w:type="spellEnd"/>
      <w:r w:rsidR="002C4FD6" w:rsidRPr="000C5416">
        <w:rPr>
          <w:rFonts w:ascii="Tahoma" w:hAnsi="Tahoma" w:cs="Tahoma"/>
          <w:sz w:val="22"/>
          <w:szCs w:val="22"/>
        </w:rPr>
        <w:t xml:space="preserve"> Dej, d-</w:t>
      </w:r>
      <w:proofErr w:type="spellStart"/>
      <w:r w:rsidR="002C4FD6" w:rsidRPr="000C5416">
        <w:rPr>
          <w:rFonts w:ascii="Tahoma" w:hAnsi="Tahoma" w:cs="Tahoma"/>
          <w:sz w:val="22"/>
          <w:szCs w:val="22"/>
        </w:rPr>
        <w:t>nul</w:t>
      </w:r>
      <w:proofErr w:type="spellEnd"/>
      <w:r w:rsidR="002C4FD6" w:rsidRPr="000C5416">
        <w:rPr>
          <w:rFonts w:ascii="Tahoma" w:hAnsi="Tahoma" w:cs="Tahoma"/>
          <w:sz w:val="22"/>
          <w:szCs w:val="22"/>
        </w:rPr>
        <w:t xml:space="preserve"> Morar Costan </w:t>
      </w:r>
      <w:proofErr w:type="spellStart"/>
      <w:r w:rsidR="002C4FD6" w:rsidRPr="000C5416">
        <w:rPr>
          <w:rFonts w:ascii="Tahoma" w:hAnsi="Tahoma" w:cs="Tahoma"/>
          <w:sz w:val="22"/>
          <w:szCs w:val="22"/>
        </w:rPr>
        <w:t>și</w:t>
      </w:r>
      <w:proofErr w:type="spellEnd"/>
      <w:r w:rsidR="002C4FD6" w:rsidRPr="000C541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C5416" w:rsidRPr="000C5416">
        <w:rPr>
          <w:rFonts w:ascii="Tahoma" w:hAnsi="Tahoma" w:cs="Tahoma"/>
          <w:sz w:val="22"/>
          <w:szCs w:val="22"/>
        </w:rPr>
        <w:t>Serviciul</w:t>
      </w:r>
      <w:proofErr w:type="spellEnd"/>
      <w:r w:rsidR="000C5416" w:rsidRPr="000C5416">
        <w:rPr>
          <w:rFonts w:ascii="Tahoma" w:hAnsi="Tahoma" w:cs="Tahoma"/>
          <w:sz w:val="22"/>
          <w:szCs w:val="22"/>
        </w:rPr>
        <w:t xml:space="preserve"> Public de </w:t>
      </w:r>
      <w:proofErr w:type="spellStart"/>
      <w:r w:rsidR="000C5416" w:rsidRPr="000C5416">
        <w:rPr>
          <w:rFonts w:ascii="Tahoma" w:hAnsi="Tahoma" w:cs="Tahoma"/>
          <w:sz w:val="22"/>
          <w:szCs w:val="22"/>
        </w:rPr>
        <w:t>Asistență</w:t>
      </w:r>
      <w:proofErr w:type="spellEnd"/>
      <w:r w:rsidR="000C5416" w:rsidRPr="000C541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C5416" w:rsidRPr="000C5416">
        <w:rPr>
          <w:rFonts w:ascii="Tahoma" w:hAnsi="Tahoma" w:cs="Tahoma"/>
          <w:sz w:val="22"/>
          <w:szCs w:val="22"/>
        </w:rPr>
        <w:t>Socială</w:t>
      </w:r>
      <w:proofErr w:type="spellEnd"/>
      <w:r w:rsidR="002C4FD6" w:rsidRPr="000C5416">
        <w:rPr>
          <w:rFonts w:ascii="Tahoma" w:hAnsi="Tahoma" w:cs="Tahoma"/>
          <w:sz w:val="22"/>
          <w:szCs w:val="22"/>
        </w:rPr>
        <w:t xml:space="preserve"> din </w:t>
      </w:r>
      <w:proofErr w:type="spellStart"/>
      <w:r w:rsidR="002C4FD6" w:rsidRPr="000C5416">
        <w:rPr>
          <w:rFonts w:ascii="Tahoma" w:hAnsi="Tahoma" w:cs="Tahoma"/>
          <w:sz w:val="22"/>
          <w:szCs w:val="22"/>
        </w:rPr>
        <w:t>cadrul</w:t>
      </w:r>
      <w:proofErr w:type="spellEnd"/>
      <w:r w:rsidR="002C4FD6" w:rsidRPr="000C541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C4FD6" w:rsidRPr="000C5416">
        <w:rPr>
          <w:rFonts w:ascii="Tahoma" w:hAnsi="Tahoma" w:cs="Tahoma"/>
          <w:sz w:val="22"/>
          <w:szCs w:val="22"/>
        </w:rPr>
        <w:t>Primăriei</w:t>
      </w:r>
      <w:proofErr w:type="spellEnd"/>
      <w:r w:rsidR="002C4FD6" w:rsidRPr="000C541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C4FD6" w:rsidRPr="000C5416">
        <w:rPr>
          <w:rFonts w:ascii="Tahoma" w:hAnsi="Tahoma" w:cs="Tahoma"/>
          <w:sz w:val="22"/>
          <w:szCs w:val="22"/>
        </w:rPr>
        <w:t>Municipiului</w:t>
      </w:r>
      <w:proofErr w:type="spellEnd"/>
      <w:r w:rsidR="002C4FD6" w:rsidRPr="000C5416">
        <w:rPr>
          <w:rFonts w:ascii="Tahoma" w:hAnsi="Tahoma" w:cs="Tahoma"/>
          <w:sz w:val="22"/>
          <w:szCs w:val="22"/>
        </w:rPr>
        <w:t xml:space="preserve"> Dej.</w:t>
      </w:r>
    </w:p>
    <w:p w:rsidR="002C4FD6" w:rsidRPr="00F464E2" w:rsidRDefault="002C4FD6" w:rsidP="002C4FD6">
      <w:pPr>
        <w:tabs>
          <w:tab w:val="left" w:pos="0"/>
          <w:tab w:val="left" w:pos="2552"/>
        </w:tabs>
        <w:jc w:val="both"/>
        <w:rPr>
          <w:rFonts w:ascii="Tahoma" w:hAnsi="Tahoma" w:cs="Tahoma"/>
          <w:sz w:val="22"/>
          <w:szCs w:val="22"/>
        </w:rPr>
      </w:pPr>
      <w:r w:rsidRPr="000C5416">
        <w:rPr>
          <w:rFonts w:ascii="Tahoma" w:hAnsi="Tahoma" w:cs="Tahoma"/>
          <w:b/>
          <w:sz w:val="22"/>
          <w:szCs w:val="22"/>
          <w:u w:val="single"/>
        </w:rPr>
        <w:t>Art.3.</w:t>
      </w:r>
      <w:r w:rsidRPr="000C541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C5416">
        <w:rPr>
          <w:rFonts w:ascii="Tahoma" w:hAnsi="Tahoma" w:cs="Tahoma"/>
          <w:sz w:val="22"/>
          <w:szCs w:val="22"/>
        </w:rPr>
        <w:t>Prezenta</w:t>
      </w:r>
      <w:proofErr w:type="spellEnd"/>
      <w:r w:rsidRPr="000C541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C5416">
        <w:rPr>
          <w:rFonts w:ascii="Tahoma" w:hAnsi="Tahoma" w:cs="Tahoma"/>
          <w:sz w:val="22"/>
          <w:szCs w:val="22"/>
        </w:rPr>
        <w:t>hotărâre</w:t>
      </w:r>
      <w:proofErr w:type="spellEnd"/>
      <w:r w:rsidRPr="000C5416">
        <w:rPr>
          <w:rFonts w:ascii="Tahoma" w:hAnsi="Tahoma" w:cs="Tahoma"/>
          <w:sz w:val="22"/>
          <w:szCs w:val="22"/>
        </w:rPr>
        <w:t xml:space="preserve"> se </w:t>
      </w:r>
      <w:proofErr w:type="spellStart"/>
      <w:r w:rsidRPr="000C5416">
        <w:rPr>
          <w:rFonts w:ascii="Tahoma" w:hAnsi="Tahoma" w:cs="Tahoma"/>
          <w:sz w:val="22"/>
          <w:szCs w:val="22"/>
        </w:rPr>
        <w:t>comunică</w:t>
      </w:r>
      <w:proofErr w:type="spellEnd"/>
      <w:r w:rsidRPr="000C5416">
        <w:rPr>
          <w:rFonts w:ascii="Tahoma" w:hAnsi="Tahoma" w:cs="Tahoma"/>
          <w:sz w:val="22"/>
          <w:szCs w:val="22"/>
        </w:rPr>
        <w:t xml:space="preserve">: </w:t>
      </w:r>
      <w:proofErr w:type="spellStart"/>
      <w:r w:rsidRPr="000C5416">
        <w:rPr>
          <w:rFonts w:ascii="Tahoma" w:hAnsi="Tahoma" w:cs="Tahoma"/>
          <w:sz w:val="22"/>
          <w:szCs w:val="22"/>
        </w:rPr>
        <w:t>Instit</w:t>
      </w:r>
      <w:r w:rsidRPr="000C5416">
        <w:rPr>
          <w:rFonts w:ascii="Tahoma" w:hAnsi="Tahoma" w:cs="Tahoma"/>
          <w:sz w:val="22"/>
          <w:szCs w:val="22"/>
          <w:lang w:val="ro-RO"/>
        </w:rPr>
        <w:t>uției</w:t>
      </w:r>
      <w:proofErr w:type="spellEnd"/>
      <w:r w:rsidRPr="000C5416">
        <w:rPr>
          <w:rFonts w:ascii="Tahoma" w:hAnsi="Tahoma" w:cs="Tahoma"/>
          <w:sz w:val="22"/>
          <w:szCs w:val="22"/>
          <w:lang w:val="ro-RO"/>
        </w:rPr>
        <w:t xml:space="preserve"> Prefectului Județului Cluj, Primarului</w:t>
      </w:r>
      <w:r w:rsidRPr="00F464E2">
        <w:rPr>
          <w:rFonts w:ascii="Tahoma" w:hAnsi="Tahoma" w:cs="Tahoma"/>
          <w:sz w:val="22"/>
          <w:szCs w:val="22"/>
          <w:lang w:val="ro-RO"/>
        </w:rPr>
        <w:t xml:space="preserve"> Municipiului Dej și </w:t>
      </w:r>
      <w:proofErr w:type="spellStart"/>
      <w:r w:rsidR="000C5416" w:rsidRPr="000C5416">
        <w:rPr>
          <w:rFonts w:ascii="Tahoma" w:hAnsi="Tahoma" w:cs="Tahoma"/>
          <w:sz w:val="22"/>
          <w:szCs w:val="22"/>
        </w:rPr>
        <w:t>Serviciul</w:t>
      </w:r>
      <w:proofErr w:type="spellEnd"/>
      <w:r w:rsidR="000C5416" w:rsidRPr="000C5416">
        <w:rPr>
          <w:rFonts w:ascii="Tahoma" w:hAnsi="Tahoma" w:cs="Tahoma"/>
          <w:sz w:val="22"/>
          <w:szCs w:val="22"/>
        </w:rPr>
        <w:t xml:space="preserve"> Public de </w:t>
      </w:r>
      <w:proofErr w:type="spellStart"/>
      <w:r w:rsidR="000C5416" w:rsidRPr="000C5416">
        <w:rPr>
          <w:rFonts w:ascii="Tahoma" w:hAnsi="Tahoma" w:cs="Tahoma"/>
          <w:sz w:val="22"/>
          <w:szCs w:val="22"/>
        </w:rPr>
        <w:t>Asistență</w:t>
      </w:r>
      <w:proofErr w:type="spellEnd"/>
      <w:r w:rsidR="000C5416" w:rsidRPr="000C541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C5416" w:rsidRPr="000C5416">
        <w:rPr>
          <w:rFonts w:ascii="Tahoma" w:hAnsi="Tahoma" w:cs="Tahoma"/>
          <w:sz w:val="22"/>
          <w:szCs w:val="22"/>
        </w:rPr>
        <w:t>Socială</w:t>
      </w:r>
      <w:proofErr w:type="spellEnd"/>
      <w:r w:rsidR="000C5416" w:rsidRPr="000C5416">
        <w:rPr>
          <w:rFonts w:ascii="Tahoma" w:hAnsi="Tahoma" w:cs="Tahoma"/>
          <w:sz w:val="22"/>
          <w:szCs w:val="22"/>
        </w:rPr>
        <w:t xml:space="preserve"> </w:t>
      </w:r>
      <w:r w:rsidRPr="00F464E2">
        <w:rPr>
          <w:rFonts w:ascii="Tahoma" w:hAnsi="Tahoma" w:cs="Tahoma"/>
          <w:sz w:val="22"/>
          <w:szCs w:val="22"/>
        </w:rPr>
        <w:t xml:space="preserve">din </w:t>
      </w:r>
      <w:proofErr w:type="spellStart"/>
      <w:r w:rsidRPr="00F464E2">
        <w:rPr>
          <w:rFonts w:ascii="Tahoma" w:hAnsi="Tahoma" w:cs="Tahoma"/>
          <w:sz w:val="22"/>
          <w:szCs w:val="22"/>
        </w:rPr>
        <w:t>ca</w:t>
      </w:r>
      <w:r w:rsidR="000C5416">
        <w:rPr>
          <w:rFonts w:ascii="Tahoma" w:hAnsi="Tahoma" w:cs="Tahoma"/>
          <w:sz w:val="22"/>
          <w:szCs w:val="22"/>
        </w:rPr>
        <w:t>drul</w:t>
      </w:r>
      <w:proofErr w:type="spellEnd"/>
      <w:r w:rsidR="000C541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C5416">
        <w:rPr>
          <w:rFonts w:ascii="Tahoma" w:hAnsi="Tahoma" w:cs="Tahoma"/>
          <w:sz w:val="22"/>
          <w:szCs w:val="22"/>
        </w:rPr>
        <w:t>Primăriei</w:t>
      </w:r>
      <w:proofErr w:type="spellEnd"/>
      <w:r w:rsidR="000C541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C5416">
        <w:rPr>
          <w:rFonts w:ascii="Tahoma" w:hAnsi="Tahoma" w:cs="Tahoma"/>
          <w:sz w:val="22"/>
          <w:szCs w:val="22"/>
        </w:rPr>
        <w:t>Municipiului</w:t>
      </w:r>
      <w:proofErr w:type="spellEnd"/>
      <w:r w:rsidR="000C5416">
        <w:rPr>
          <w:rFonts w:ascii="Tahoma" w:hAnsi="Tahoma" w:cs="Tahoma"/>
          <w:sz w:val="22"/>
          <w:szCs w:val="22"/>
        </w:rPr>
        <w:t xml:space="preserve"> Dej.</w:t>
      </w:r>
    </w:p>
    <w:p w:rsidR="002C4FD6" w:rsidRPr="00F464E2" w:rsidRDefault="002C4FD6" w:rsidP="002C4FD6">
      <w:pPr>
        <w:tabs>
          <w:tab w:val="left" w:pos="0"/>
          <w:tab w:val="left" w:pos="2552"/>
        </w:tabs>
        <w:jc w:val="both"/>
        <w:rPr>
          <w:rFonts w:ascii="Tahoma" w:hAnsi="Tahoma" w:cs="Tahoma"/>
          <w:sz w:val="22"/>
          <w:szCs w:val="22"/>
        </w:rPr>
      </w:pPr>
    </w:p>
    <w:p w:rsidR="002C4FD6" w:rsidRPr="00F464E2" w:rsidRDefault="002C4FD6" w:rsidP="00A84BAD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0C0D66" w:rsidRPr="00F464E2" w:rsidRDefault="000C0D66" w:rsidP="000C0D6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0C0D66" w:rsidRPr="00F464E2" w:rsidRDefault="000C0D66" w:rsidP="000C0D66">
      <w:pPr>
        <w:spacing w:line="276" w:lineRule="auto"/>
        <w:ind w:left="3600" w:firstLine="720"/>
        <w:jc w:val="both"/>
        <w:rPr>
          <w:rFonts w:ascii="Tahoma" w:hAnsi="Tahoma" w:cs="Tahoma"/>
          <w:b/>
          <w:sz w:val="22"/>
          <w:szCs w:val="22"/>
        </w:rPr>
      </w:pPr>
      <w:r w:rsidRPr="00F464E2">
        <w:rPr>
          <w:rFonts w:ascii="Tahoma" w:hAnsi="Tahoma" w:cs="Tahoma"/>
          <w:b/>
          <w:sz w:val="22"/>
          <w:szCs w:val="22"/>
        </w:rPr>
        <w:t>PRIMAR</w:t>
      </w:r>
    </w:p>
    <w:p w:rsidR="000C0D66" w:rsidRPr="00F464E2" w:rsidRDefault="000C0D66" w:rsidP="000C0D6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F464E2">
        <w:rPr>
          <w:rFonts w:ascii="Tahoma" w:hAnsi="Tahoma" w:cs="Tahoma"/>
          <w:b/>
          <w:sz w:val="22"/>
          <w:szCs w:val="22"/>
        </w:rPr>
        <w:t xml:space="preserve">                                                          </w:t>
      </w:r>
      <w:proofErr w:type="spellStart"/>
      <w:proofErr w:type="gramStart"/>
      <w:r w:rsidRPr="00F464E2">
        <w:rPr>
          <w:rFonts w:ascii="Tahoma" w:hAnsi="Tahoma" w:cs="Tahoma"/>
          <w:b/>
          <w:sz w:val="22"/>
          <w:szCs w:val="22"/>
        </w:rPr>
        <w:t>Ing</w:t>
      </w:r>
      <w:proofErr w:type="spellEnd"/>
      <w:r w:rsidRPr="00F464E2">
        <w:rPr>
          <w:rFonts w:ascii="Tahoma" w:hAnsi="Tahoma" w:cs="Tahoma"/>
          <w:b/>
          <w:sz w:val="22"/>
          <w:szCs w:val="22"/>
        </w:rPr>
        <w:t>.</w:t>
      </w:r>
      <w:proofErr w:type="gramEnd"/>
      <w:r w:rsidRPr="00F464E2">
        <w:rPr>
          <w:rFonts w:ascii="Tahoma" w:hAnsi="Tahoma" w:cs="Tahoma"/>
          <w:b/>
          <w:sz w:val="22"/>
          <w:szCs w:val="22"/>
        </w:rPr>
        <w:t xml:space="preserve"> Morar Costan</w:t>
      </w:r>
    </w:p>
    <w:p w:rsidR="000C0D66" w:rsidRPr="00F464E2" w:rsidRDefault="000C0D66" w:rsidP="000C0D6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0C0D66" w:rsidRPr="00F464E2" w:rsidRDefault="000C0D66" w:rsidP="000C0D6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0C0D66" w:rsidRPr="00F464E2" w:rsidRDefault="000C0D66" w:rsidP="000C0D6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F464E2">
        <w:rPr>
          <w:rFonts w:ascii="Tahoma" w:hAnsi="Tahoma" w:cs="Tahoma"/>
          <w:b/>
          <w:sz w:val="22"/>
          <w:szCs w:val="22"/>
        </w:rPr>
        <w:tab/>
      </w:r>
      <w:r w:rsidRPr="00F464E2">
        <w:rPr>
          <w:rFonts w:ascii="Tahoma" w:hAnsi="Tahoma" w:cs="Tahoma"/>
          <w:b/>
          <w:sz w:val="22"/>
          <w:szCs w:val="22"/>
        </w:rPr>
        <w:tab/>
      </w:r>
      <w:r w:rsidRPr="00F464E2">
        <w:rPr>
          <w:rFonts w:ascii="Tahoma" w:hAnsi="Tahoma" w:cs="Tahoma"/>
          <w:b/>
          <w:sz w:val="22"/>
          <w:szCs w:val="22"/>
        </w:rPr>
        <w:tab/>
      </w:r>
      <w:r w:rsidRPr="00F464E2">
        <w:rPr>
          <w:rFonts w:ascii="Tahoma" w:hAnsi="Tahoma" w:cs="Tahoma"/>
          <w:b/>
          <w:sz w:val="22"/>
          <w:szCs w:val="22"/>
        </w:rPr>
        <w:tab/>
      </w:r>
      <w:r w:rsidRPr="00F464E2">
        <w:rPr>
          <w:rFonts w:ascii="Tahoma" w:hAnsi="Tahoma" w:cs="Tahoma"/>
          <w:b/>
          <w:sz w:val="22"/>
          <w:szCs w:val="22"/>
        </w:rPr>
        <w:tab/>
      </w:r>
      <w:r w:rsidRPr="00F464E2">
        <w:rPr>
          <w:rFonts w:ascii="Tahoma" w:hAnsi="Tahoma" w:cs="Tahoma"/>
          <w:b/>
          <w:sz w:val="22"/>
          <w:szCs w:val="22"/>
        </w:rPr>
        <w:tab/>
      </w:r>
      <w:r w:rsidRPr="00F464E2">
        <w:rPr>
          <w:rFonts w:ascii="Tahoma" w:hAnsi="Tahoma" w:cs="Tahoma"/>
          <w:b/>
          <w:sz w:val="22"/>
          <w:szCs w:val="22"/>
        </w:rPr>
        <w:tab/>
      </w:r>
      <w:r w:rsidRPr="00F464E2">
        <w:rPr>
          <w:rFonts w:ascii="Tahoma" w:hAnsi="Tahoma" w:cs="Tahoma"/>
          <w:b/>
          <w:sz w:val="22"/>
          <w:szCs w:val="22"/>
        </w:rPr>
        <w:tab/>
        <w:t xml:space="preserve">          VIZAT</w:t>
      </w:r>
    </w:p>
    <w:p w:rsidR="000C0D66" w:rsidRPr="000C0D66" w:rsidRDefault="000C0D66" w:rsidP="000C0D6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0C0D66">
        <w:rPr>
          <w:rFonts w:ascii="Tahoma" w:hAnsi="Tahoma" w:cs="Tahoma"/>
          <w:b/>
          <w:sz w:val="22"/>
          <w:szCs w:val="22"/>
        </w:rPr>
        <w:tab/>
      </w:r>
      <w:r w:rsidRPr="000C0D66">
        <w:rPr>
          <w:rFonts w:ascii="Tahoma" w:hAnsi="Tahoma" w:cs="Tahoma"/>
          <w:b/>
          <w:sz w:val="22"/>
          <w:szCs w:val="22"/>
        </w:rPr>
        <w:tab/>
      </w:r>
      <w:r w:rsidRPr="000C0D66">
        <w:rPr>
          <w:rFonts w:ascii="Tahoma" w:hAnsi="Tahoma" w:cs="Tahoma"/>
          <w:b/>
          <w:sz w:val="22"/>
          <w:szCs w:val="22"/>
        </w:rPr>
        <w:tab/>
      </w:r>
      <w:r w:rsidRPr="000C0D66">
        <w:rPr>
          <w:rFonts w:ascii="Tahoma" w:hAnsi="Tahoma" w:cs="Tahoma"/>
          <w:b/>
          <w:sz w:val="22"/>
          <w:szCs w:val="22"/>
        </w:rPr>
        <w:tab/>
      </w:r>
      <w:r w:rsidRPr="000C0D66">
        <w:rPr>
          <w:rFonts w:ascii="Tahoma" w:hAnsi="Tahoma" w:cs="Tahoma"/>
          <w:b/>
          <w:sz w:val="22"/>
          <w:szCs w:val="22"/>
        </w:rPr>
        <w:tab/>
      </w:r>
      <w:r w:rsidRPr="000C0D66">
        <w:rPr>
          <w:rFonts w:ascii="Tahoma" w:hAnsi="Tahoma" w:cs="Tahoma"/>
          <w:b/>
          <w:sz w:val="22"/>
          <w:szCs w:val="22"/>
        </w:rPr>
        <w:tab/>
      </w:r>
      <w:r w:rsidRPr="000C0D66">
        <w:rPr>
          <w:rFonts w:ascii="Tahoma" w:hAnsi="Tahoma" w:cs="Tahoma"/>
          <w:b/>
          <w:sz w:val="22"/>
          <w:szCs w:val="22"/>
        </w:rPr>
        <w:tab/>
        <w:t xml:space="preserve">                 SECRETAR</w:t>
      </w:r>
    </w:p>
    <w:p w:rsidR="00C92E41" w:rsidRPr="000C0D66" w:rsidRDefault="000C0D66" w:rsidP="000C0D6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0C0D66">
        <w:rPr>
          <w:rFonts w:ascii="Tahoma" w:hAnsi="Tahoma" w:cs="Tahoma"/>
          <w:b/>
          <w:sz w:val="22"/>
          <w:szCs w:val="22"/>
        </w:rPr>
        <w:tab/>
      </w:r>
      <w:r w:rsidRPr="000C0D66">
        <w:rPr>
          <w:rFonts w:ascii="Tahoma" w:hAnsi="Tahoma" w:cs="Tahoma"/>
          <w:b/>
          <w:sz w:val="22"/>
          <w:szCs w:val="22"/>
        </w:rPr>
        <w:tab/>
      </w:r>
      <w:r w:rsidRPr="000C0D66">
        <w:rPr>
          <w:rFonts w:ascii="Tahoma" w:hAnsi="Tahoma" w:cs="Tahoma"/>
          <w:b/>
          <w:sz w:val="22"/>
          <w:szCs w:val="22"/>
        </w:rPr>
        <w:tab/>
      </w:r>
      <w:r w:rsidRPr="000C0D66">
        <w:rPr>
          <w:rFonts w:ascii="Tahoma" w:hAnsi="Tahoma" w:cs="Tahoma"/>
          <w:b/>
          <w:sz w:val="22"/>
          <w:szCs w:val="22"/>
        </w:rPr>
        <w:tab/>
      </w:r>
      <w:r w:rsidRPr="000C0D66">
        <w:rPr>
          <w:rFonts w:ascii="Tahoma" w:hAnsi="Tahoma" w:cs="Tahoma"/>
          <w:b/>
          <w:sz w:val="22"/>
          <w:szCs w:val="22"/>
        </w:rPr>
        <w:tab/>
      </w:r>
      <w:r w:rsidRPr="000C0D66">
        <w:rPr>
          <w:rFonts w:ascii="Tahoma" w:hAnsi="Tahoma" w:cs="Tahoma"/>
          <w:b/>
          <w:sz w:val="22"/>
          <w:szCs w:val="22"/>
        </w:rPr>
        <w:tab/>
      </w:r>
      <w:r w:rsidRPr="000C0D66">
        <w:rPr>
          <w:rFonts w:ascii="Tahoma" w:hAnsi="Tahoma" w:cs="Tahoma"/>
          <w:b/>
          <w:sz w:val="22"/>
          <w:szCs w:val="22"/>
        </w:rPr>
        <w:tab/>
        <w:t xml:space="preserve">                Pop Cristina</w:t>
      </w:r>
    </w:p>
    <w:sectPr w:rsidR="00C92E41" w:rsidRPr="000C0D66" w:rsidSect="00A84BAD">
      <w:type w:val="continuous"/>
      <w:pgSz w:w="11907" w:h="16840" w:code="9"/>
      <w:pgMar w:top="567" w:right="567" w:bottom="567" w:left="70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4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>
    <w:nsid w:val="6AC67A5C"/>
    <w:multiLevelType w:val="hybridMultilevel"/>
    <w:tmpl w:val="39CE120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19"/>
  </w:num>
  <w:num w:numId="4">
    <w:abstractNumId w:val="23"/>
  </w:num>
  <w:num w:numId="5">
    <w:abstractNumId w:val="20"/>
  </w:num>
  <w:num w:numId="6">
    <w:abstractNumId w:val="15"/>
  </w:num>
  <w:num w:numId="7">
    <w:abstractNumId w:val="17"/>
  </w:num>
  <w:num w:numId="8">
    <w:abstractNumId w:val="22"/>
  </w:num>
  <w:num w:numId="9">
    <w:abstractNumId w:val="14"/>
  </w:num>
  <w:num w:numId="10">
    <w:abstractNumId w:val="10"/>
  </w:num>
  <w:num w:numId="11">
    <w:abstractNumId w:val="25"/>
  </w:num>
  <w:num w:numId="12">
    <w:abstractNumId w:val="6"/>
  </w:num>
  <w:num w:numId="13">
    <w:abstractNumId w:val="27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30"/>
  </w:num>
  <w:num w:numId="19">
    <w:abstractNumId w:val="16"/>
  </w:num>
  <w:num w:numId="20">
    <w:abstractNumId w:val="18"/>
  </w:num>
  <w:num w:numId="21">
    <w:abstractNumId w:val="2"/>
  </w:num>
  <w:num w:numId="22">
    <w:abstractNumId w:val="26"/>
  </w:num>
  <w:num w:numId="23">
    <w:abstractNumId w:val="31"/>
  </w:num>
  <w:num w:numId="24">
    <w:abstractNumId w:val="13"/>
  </w:num>
  <w:num w:numId="25">
    <w:abstractNumId w:val="12"/>
  </w:num>
  <w:num w:numId="26">
    <w:abstractNumId w:val="9"/>
  </w:num>
  <w:num w:numId="27">
    <w:abstractNumId w:val="3"/>
  </w:num>
  <w:num w:numId="28">
    <w:abstractNumId w:val="1"/>
  </w:num>
  <w:num w:numId="29">
    <w:abstractNumId w:val="21"/>
  </w:num>
  <w:num w:numId="30">
    <w:abstractNumId w:val="11"/>
  </w:num>
  <w:num w:numId="31">
    <w:abstractNumId w:val="5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66F72"/>
    <w:rsid w:val="00007DB7"/>
    <w:rsid w:val="00010492"/>
    <w:rsid w:val="00017F52"/>
    <w:rsid w:val="00024556"/>
    <w:rsid w:val="000373B9"/>
    <w:rsid w:val="00037560"/>
    <w:rsid w:val="00041DD4"/>
    <w:rsid w:val="00041E56"/>
    <w:rsid w:val="0006182C"/>
    <w:rsid w:val="00063B44"/>
    <w:rsid w:val="00066A73"/>
    <w:rsid w:val="00071080"/>
    <w:rsid w:val="00071E6E"/>
    <w:rsid w:val="00074CD5"/>
    <w:rsid w:val="000959C1"/>
    <w:rsid w:val="00095FB4"/>
    <w:rsid w:val="00096259"/>
    <w:rsid w:val="000A26F0"/>
    <w:rsid w:val="000B1018"/>
    <w:rsid w:val="000B7893"/>
    <w:rsid w:val="000B78BF"/>
    <w:rsid w:val="000C0D66"/>
    <w:rsid w:val="000C5416"/>
    <w:rsid w:val="000D019D"/>
    <w:rsid w:val="000D0B0D"/>
    <w:rsid w:val="000E361F"/>
    <w:rsid w:val="000F5CB2"/>
    <w:rsid w:val="000F713C"/>
    <w:rsid w:val="001050B4"/>
    <w:rsid w:val="00113174"/>
    <w:rsid w:val="0011470C"/>
    <w:rsid w:val="001258E5"/>
    <w:rsid w:val="00132085"/>
    <w:rsid w:val="00136857"/>
    <w:rsid w:val="001525DB"/>
    <w:rsid w:val="00154A03"/>
    <w:rsid w:val="001567D4"/>
    <w:rsid w:val="00160823"/>
    <w:rsid w:val="00161487"/>
    <w:rsid w:val="00163728"/>
    <w:rsid w:val="001643A7"/>
    <w:rsid w:val="00185601"/>
    <w:rsid w:val="00187084"/>
    <w:rsid w:val="00187174"/>
    <w:rsid w:val="001906ED"/>
    <w:rsid w:val="001A20A2"/>
    <w:rsid w:val="001A791D"/>
    <w:rsid w:val="001B1153"/>
    <w:rsid w:val="001C43DF"/>
    <w:rsid w:val="001C552C"/>
    <w:rsid w:val="001D4798"/>
    <w:rsid w:val="001D6428"/>
    <w:rsid w:val="001E31D6"/>
    <w:rsid w:val="001E53E0"/>
    <w:rsid w:val="001E5965"/>
    <w:rsid w:val="00202BE7"/>
    <w:rsid w:val="00206594"/>
    <w:rsid w:val="00212B40"/>
    <w:rsid w:val="00217671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71715"/>
    <w:rsid w:val="00286A50"/>
    <w:rsid w:val="00293AB3"/>
    <w:rsid w:val="002A256F"/>
    <w:rsid w:val="002A3C2E"/>
    <w:rsid w:val="002A4D82"/>
    <w:rsid w:val="002A68C2"/>
    <w:rsid w:val="002A79F6"/>
    <w:rsid w:val="002B7405"/>
    <w:rsid w:val="002B7687"/>
    <w:rsid w:val="002C4FD6"/>
    <w:rsid w:val="002C674A"/>
    <w:rsid w:val="002C6B46"/>
    <w:rsid w:val="002D0AF7"/>
    <w:rsid w:val="002E082F"/>
    <w:rsid w:val="002F1A17"/>
    <w:rsid w:val="003004A2"/>
    <w:rsid w:val="003072E1"/>
    <w:rsid w:val="00307656"/>
    <w:rsid w:val="00310072"/>
    <w:rsid w:val="00321FF1"/>
    <w:rsid w:val="00324E47"/>
    <w:rsid w:val="00326B2B"/>
    <w:rsid w:val="00327459"/>
    <w:rsid w:val="00337462"/>
    <w:rsid w:val="00337D53"/>
    <w:rsid w:val="00342891"/>
    <w:rsid w:val="00354771"/>
    <w:rsid w:val="0036050E"/>
    <w:rsid w:val="00361D44"/>
    <w:rsid w:val="00365878"/>
    <w:rsid w:val="00375132"/>
    <w:rsid w:val="00381CA2"/>
    <w:rsid w:val="00393906"/>
    <w:rsid w:val="003A00BB"/>
    <w:rsid w:val="003A0A0C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D4E15"/>
    <w:rsid w:val="003D6354"/>
    <w:rsid w:val="003E0B97"/>
    <w:rsid w:val="003E0BE6"/>
    <w:rsid w:val="003F614A"/>
    <w:rsid w:val="00402DB6"/>
    <w:rsid w:val="00416627"/>
    <w:rsid w:val="00416AF7"/>
    <w:rsid w:val="00416D0D"/>
    <w:rsid w:val="00420E00"/>
    <w:rsid w:val="00423922"/>
    <w:rsid w:val="00446468"/>
    <w:rsid w:val="00447417"/>
    <w:rsid w:val="00455CD2"/>
    <w:rsid w:val="004748E5"/>
    <w:rsid w:val="00475D9F"/>
    <w:rsid w:val="00476D0D"/>
    <w:rsid w:val="0049133A"/>
    <w:rsid w:val="004932AF"/>
    <w:rsid w:val="00494546"/>
    <w:rsid w:val="00494765"/>
    <w:rsid w:val="004A1FAF"/>
    <w:rsid w:val="004A4DE9"/>
    <w:rsid w:val="004A6E64"/>
    <w:rsid w:val="004B08BC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260A9"/>
    <w:rsid w:val="00530D75"/>
    <w:rsid w:val="0053123B"/>
    <w:rsid w:val="00531BA2"/>
    <w:rsid w:val="00551F5B"/>
    <w:rsid w:val="005610FC"/>
    <w:rsid w:val="00563BA9"/>
    <w:rsid w:val="00566A01"/>
    <w:rsid w:val="00576953"/>
    <w:rsid w:val="00577510"/>
    <w:rsid w:val="00577F12"/>
    <w:rsid w:val="005848B8"/>
    <w:rsid w:val="005875DD"/>
    <w:rsid w:val="00596309"/>
    <w:rsid w:val="005B773E"/>
    <w:rsid w:val="005D1337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65FB"/>
    <w:rsid w:val="0067225D"/>
    <w:rsid w:val="00674040"/>
    <w:rsid w:val="00683455"/>
    <w:rsid w:val="006A52A5"/>
    <w:rsid w:val="006B5824"/>
    <w:rsid w:val="006C0454"/>
    <w:rsid w:val="006C16F7"/>
    <w:rsid w:val="006C5DA4"/>
    <w:rsid w:val="006D34D7"/>
    <w:rsid w:val="006D6037"/>
    <w:rsid w:val="006D7B75"/>
    <w:rsid w:val="006E500E"/>
    <w:rsid w:val="006F2236"/>
    <w:rsid w:val="00701FDA"/>
    <w:rsid w:val="0070305B"/>
    <w:rsid w:val="007078C2"/>
    <w:rsid w:val="007138CA"/>
    <w:rsid w:val="0073381B"/>
    <w:rsid w:val="00733C0D"/>
    <w:rsid w:val="00735509"/>
    <w:rsid w:val="007546E8"/>
    <w:rsid w:val="007570EF"/>
    <w:rsid w:val="00771C7B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B281B"/>
    <w:rsid w:val="007C10DE"/>
    <w:rsid w:val="007D151B"/>
    <w:rsid w:val="007D1EAC"/>
    <w:rsid w:val="007D27E1"/>
    <w:rsid w:val="007D5819"/>
    <w:rsid w:val="007E0F8B"/>
    <w:rsid w:val="007F236F"/>
    <w:rsid w:val="007F2CCF"/>
    <w:rsid w:val="00800FB3"/>
    <w:rsid w:val="00816C31"/>
    <w:rsid w:val="008234A5"/>
    <w:rsid w:val="00823C38"/>
    <w:rsid w:val="00834291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85EBD"/>
    <w:rsid w:val="008942F0"/>
    <w:rsid w:val="00895335"/>
    <w:rsid w:val="008B2869"/>
    <w:rsid w:val="008B2C2D"/>
    <w:rsid w:val="008B4281"/>
    <w:rsid w:val="008C3B64"/>
    <w:rsid w:val="008C5C98"/>
    <w:rsid w:val="008E41B5"/>
    <w:rsid w:val="008E64AD"/>
    <w:rsid w:val="008F2442"/>
    <w:rsid w:val="008F31B8"/>
    <w:rsid w:val="008F736F"/>
    <w:rsid w:val="008F7EAC"/>
    <w:rsid w:val="00904DA3"/>
    <w:rsid w:val="00925E62"/>
    <w:rsid w:val="00935032"/>
    <w:rsid w:val="00964912"/>
    <w:rsid w:val="00966F72"/>
    <w:rsid w:val="00974CBF"/>
    <w:rsid w:val="00996EEF"/>
    <w:rsid w:val="009A2CE8"/>
    <w:rsid w:val="009A6307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47112"/>
    <w:rsid w:val="00A5170B"/>
    <w:rsid w:val="00A60A4F"/>
    <w:rsid w:val="00A6672B"/>
    <w:rsid w:val="00A70947"/>
    <w:rsid w:val="00A73062"/>
    <w:rsid w:val="00A73E4D"/>
    <w:rsid w:val="00A76FE9"/>
    <w:rsid w:val="00A80DBC"/>
    <w:rsid w:val="00A84BAD"/>
    <w:rsid w:val="00A87246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6931"/>
    <w:rsid w:val="00AE71A1"/>
    <w:rsid w:val="00AF3C0E"/>
    <w:rsid w:val="00AF5BE1"/>
    <w:rsid w:val="00B0717D"/>
    <w:rsid w:val="00B10CB6"/>
    <w:rsid w:val="00B123BE"/>
    <w:rsid w:val="00B14440"/>
    <w:rsid w:val="00B22EFC"/>
    <w:rsid w:val="00B33D61"/>
    <w:rsid w:val="00B34CC7"/>
    <w:rsid w:val="00B44CD3"/>
    <w:rsid w:val="00B47666"/>
    <w:rsid w:val="00B569C2"/>
    <w:rsid w:val="00B7219B"/>
    <w:rsid w:val="00B74644"/>
    <w:rsid w:val="00B840AD"/>
    <w:rsid w:val="00B945D5"/>
    <w:rsid w:val="00B96510"/>
    <w:rsid w:val="00BC149A"/>
    <w:rsid w:val="00BC5524"/>
    <w:rsid w:val="00BE2A91"/>
    <w:rsid w:val="00BE41C5"/>
    <w:rsid w:val="00BF606A"/>
    <w:rsid w:val="00C24149"/>
    <w:rsid w:val="00C31A1F"/>
    <w:rsid w:val="00C32295"/>
    <w:rsid w:val="00C364A2"/>
    <w:rsid w:val="00C7334C"/>
    <w:rsid w:val="00C763CB"/>
    <w:rsid w:val="00C770D3"/>
    <w:rsid w:val="00C83388"/>
    <w:rsid w:val="00C87CD9"/>
    <w:rsid w:val="00C90C95"/>
    <w:rsid w:val="00C91760"/>
    <w:rsid w:val="00C91DA3"/>
    <w:rsid w:val="00C92E41"/>
    <w:rsid w:val="00CA4205"/>
    <w:rsid w:val="00CA7A85"/>
    <w:rsid w:val="00CB1800"/>
    <w:rsid w:val="00CB4608"/>
    <w:rsid w:val="00CC106D"/>
    <w:rsid w:val="00CC647C"/>
    <w:rsid w:val="00CD3F9F"/>
    <w:rsid w:val="00CE6EEA"/>
    <w:rsid w:val="00CF6594"/>
    <w:rsid w:val="00D03009"/>
    <w:rsid w:val="00D054BB"/>
    <w:rsid w:val="00D05DE7"/>
    <w:rsid w:val="00D12EA0"/>
    <w:rsid w:val="00D14D2F"/>
    <w:rsid w:val="00D17BF9"/>
    <w:rsid w:val="00D36C05"/>
    <w:rsid w:val="00D51517"/>
    <w:rsid w:val="00D522E6"/>
    <w:rsid w:val="00D605FA"/>
    <w:rsid w:val="00D620A4"/>
    <w:rsid w:val="00D63F39"/>
    <w:rsid w:val="00D71002"/>
    <w:rsid w:val="00D719E1"/>
    <w:rsid w:val="00D74868"/>
    <w:rsid w:val="00D76C05"/>
    <w:rsid w:val="00D76D63"/>
    <w:rsid w:val="00D93825"/>
    <w:rsid w:val="00D96BA9"/>
    <w:rsid w:val="00DB0BBA"/>
    <w:rsid w:val="00DB78E1"/>
    <w:rsid w:val="00DC105D"/>
    <w:rsid w:val="00DE3413"/>
    <w:rsid w:val="00DF466D"/>
    <w:rsid w:val="00DF6433"/>
    <w:rsid w:val="00E02DE8"/>
    <w:rsid w:val="00E0426D"/>
    <w:rsid w:val="00E106DF"/>
    <w:rsid w:val="00E14785"/>
    <w:rsid w:val="00E25523"/>
    <w:rsid w:val="00E27653"/>
    <w:rsid w:val="00E32E48"/>
    <w:rsid w:val="00E354C9"/>
    <w:rsid w:val="00E36520"/>
    <w:rsid w:val="00E44CEA"/>
    <w:rsid w:val="00E50973"/>
    <w:rsid w:val="00E57CB7"/>
    <w:rsid w:val="00E633DF"/>
    <w:rsid w:val="00E64210"/>
    <w:rsid w:val="00E7160F"/>
    <w:rsid w:val="00E7284C"/>
    <w:rsid w:val="00E84C07"/>
    <w:rsid w:val="00E856A0"/>
    <w:rsid w:val="00EA7E31"/>
    <w:rsid w:val="00EB411D"/>
    <w:rsid w:val="00EB743B"/>
    <w:rsid w:val="00EC4A14"/>
    <w:rsid w:val="00EC6F88"/>
    <w:rsid w:val="00ED5161"/>
    <w:rsid w:val="00EE5641"/>
    <w:rsid w:val="00EF6A9A"/>
    <w:rsid w:val="00EF6ACF"/>
    <w:rsid w:val="00F05745"/>
    <w:rsid w:val="00F147CB"/>
    <w:rsid w:val="00F16E9A"/>
    <w:rsid w:val="00F1743D"/>
    <w:rsid w:val="00F20F57"/>
    <w:rsid w:val="00F252EA"/>
    <w:rsid w:val="00F34CF0"/>
    <w:rsid w:val="00F35540"/>
    <w:rsid w:val="00F42B78"/>
    <w:rsid w:val="00F464E2"/>
    <w:rsid w:val="00F51E70"/>
    <w:rsid w:val="00F53582"/>
    <w:rsid w:val="00F57AC2"/>
    <w:rsid w:val="00F62A55"/>
    <w:rsid w:val="00F6457D"/>
    <w:rsid w:val="00F6673B"/>
    <w:rsid w:val="00F6783C"/>
    <w:rsid w:val="00F73172"/>
    <w:rsid w:val="00F739FD"/>
    <w:rsid w:val="00F74533"/>
    <w:rsid w:val="00F836DF"/>
    <w:rsid w:val="00F83B8C"/>
    <w:rsid w:val="00F87A7F"/>
    <w:rsid w:val="00F91E59"/>
    <w:rsid w:val="00F9481A"/>
    <w:rsid w:val="00FA1C84"/>
    <w:rsid w:val="00FB1AEC"/>
    <w:rsid w:val="00FD1721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082F"/>
    <w:rPr>
      <w:lang w:val="en-US"/>
    </w:rPr>
  </w:style>
  <w:style w:type="paragraph" w:styleId="Titlu1">
    <w:name w:val="heading 1"/>
    <w:basedOn w:val="Normal"/>
    <w:next w:val="Normal"/>
    <w:qFormat/>
    <w:rsid w:val="002E082F"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rsid w:val="002E082F"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rsid w:val="002E082F"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rsid w:val="002E082F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rsid w:val="002E082F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  <w:lang w:val="en-US" w:eastAsia="en-US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  <w:style w:type="character" w:customStyle="1" w:styleId="sden">
    <w:name w:val="s_den"/>
    <w:basedOn w:val="Fontdeparagrafimplicit"/>
    <w:rsid w:val="00974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primaria@dej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58" ma:contentTypeDescription="Tip de conținut pentru HCL" ma:contentTypeScope="" ma:versionID="e0011023791cbce0500a5e64bb4dfd4b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3450502fff2aff262aa7000975d62fc9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2014-03-26T22:00:00+00:00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23</Număr_x0020_HC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991468e-2186-402d-b86e-7a249a753e14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6.xml><?xml version="1.0" encoding="utf-8"?>
<LongProperties xmlns="http://schemas.microsoft.com/office/2006/metadata/longProperties"/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C2EFC432-4804-4853-BC58-4F062BE0D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fdd278-b1da-4130-b633-20014baedb31"/>
    <ds:schemaRef ds:uri="49ad8bbe-11e1-42b2-a965-6a341b5f7a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937AB9-EB96-447A-89CC-7AD83460ABE5}">
  <ds:schemaRefs>
    <ds:schemaRef ds:uri="http://schemas.microsoft.com/office/2006/metadata/properties"/>
    <ds:schemaRef ds:uri="http://schemas.microsoft.com/office/infopath/2007/PartnerControls"/>
    <ds:schemaRef ds:uri="49ad8bbe-11e1-42b2-a965-6a341b5f7ad4"/>
    <ds:schemaRef ds:uri="http://schemas.microsoft.com/sharepoint/v4"/>
    <ds:schemaRef ds:uri="e8fdd278-b1da-4130-b633-20014baedb31"/>
  </ds:schemaRefs>
</ds:datastoreItem>
</file>

<file path=customXml/itemProps3.xml><?xml version="1.0" encoding="utf-8"?>
<ds:datastoreItem xmlns:ds="http://schemas.openxmlformats.org/officeDocument/2006/customXml" ds:itemID="{077A5803-697F-4A0A-921D-87D7F4D32B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6DB600-7334-4716-8660-2F39BE3F60A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F53C6A7-8241-4F11-9AD3-C3AEBAC3EA43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39C68DF2-54AB-4C2F-AF0A-F4A6F728E453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79BB8060-36FC-4562-A76E-595D43A353CD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400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buget RAL 1996</vt:lpstr>
      <vt:lpstr>buget RAL 1996</vt:lpstr>
    </vt:vector>
  </TitlesOfParts>
  <Company>Primaria Dej-Serviciul Tehnic</Company>
  <LinksUpToDate>false</LinksUpToDate>
  <CharactersWithSpaces>2721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concesionare fara licitatie publica</dc:subject>
  <dc:creator>Simona</dc:creator>
  <cp:lastModifiedBy>Teodora Muncelean</cp:lastModifiedBy>
  <cp:revision>93</cp:revision>
  <cp:lastPrinted>2014-03-28T05:08:00Z</cp:lastPrinted>
  <dcterms:created xsi:type="dcterms:W3CDTF">2017-11-13T23:05:00Z</dcterms:created>
  <dcterms:modified xsi:type="dcterms:W3CDTF">2018-09-20T08:57:00Z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PMD14-83-1741</vt:lpwstr>
  </property>
  <property fmtid="{D5CDD505-2E9C-101B-9397-08002B2CF9AE}" pid="3" name="_dlc_DocIdItemGuid">
    <vt:lpwstr>b6cc5c8b-ae21-426c-8e91-1a471d40c883</vt:lpwstr>
  </property>
  <property fmtid="{D5CDD505-2E9C-101B-9397-08002B2CF9AE}" pid="4" name="_dlc_DocIdUrl">
    <vt:lpwstr>http://smdoc/Situri/CL/_layouts/DocIdRedir.aspx?ID=PMD14-83-1741, PMD14-83-1741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</Properties>
</file>